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8B36" w14:textId="616B57D5" w:rsidR="00913760" w:rsidRPr="00886DEB" w:rsidRDefault="00913760" w:rsidP="00913760">
      <w:pPr>
        <w:rPr>
          <w:rFonts w:ascii="Times New Roman" w:hAnsi="Times New Roman" w:cs="Times New Roman"/>
        </w:rPr>
      </w:pPr>
      <w:r w:rsidRPr="00886DEB">
        <w:rPr>
          <w:rFonts w:ascii="Times New Roman" w:hAnsi="Times New Roman" w:cs="Times New Roman"/>
          <w:b/>
          <w:bCs/>
          <w:u w:val="single"/>
        </w:rPr>
        <w:t>Company:</w:t>
      </w:r>
      <w:r w:rsidRPr="00886DEB">
        <w:rPr>
          <w:rFonts w:ascii="Times New Roman" w:hAnsi="Times New Roman" w:cs="Times New Roman"/>
        </w:rPr>
        <w:t> Waterstone Properties</w:t>
      </w:r>
    </w:p>
    <w:p w14:paraId="4CB376C0" w14:textId="240EFF71" w:rsidR="00913760" w:rsidRPr="00886DEB" w:rsidRDefault="00913760" w:rsidP="00913760">
      <w:pPr>
        <w:rPr>
          <w:rFonts w:ascii="Times New Roman" w:hAnsi="Times New Roman" w:cs="Times New Roman"/>
        </w:rPr>
      </w:pPr>
      <w:r w:rsidRPr="00886DEB">
        <w:rPr>
          <w:rFonts w:ascii="Times New Roman" w:hAnsi="Times New Roman" w:cs="Times New Roman"/>
          <w:b/>
          <w:bCs/>
          <w:u w:val="single"/>
        </w:rPr>
        <w:t>Position:</w:t>
      </w:r>
      <w:r w:rsidRPr="00886DEB">
        <w:rPr>
          <w:rFonts w:ascii="Times New Roman" w:hAnsi="Times New Roman" w:cs="Times New Roman"/>
        </w:rPr>
        <w:t>  </w:t>
      </w:r>
      <w:r w:rsidR="009E6402" w:rsidRPr="00886DEB">
        <w:rPr>
          <w:rFonts w:ascii="Times New Roman" w:hAnsi="Times New Roman" w:cs="Times New Roman"/>
        </w:rPr>
        <w:t>– Senior Project Accountant</w:t>
      </w:r>
    </w:p>
    <w:p w14:paraId="1BDF7F64" w14:textId="3BCDFA07" w:rsidR="00913760" w:rsidRPr="00886DEB" w:rsidRDefault="0089017F" w:rsidP="00913760">
      <w:pPr>
        <w:rPr>
          <w:rFonts w:ascii="Times New Roman" w:hAnsi="Times New Roman" w:cs="Times New Roman"/>
        </w:rPr>
      </w:pPr>
      <w:r w:rsidRPr="00886DEB">
        <w:rPr>
          <w:rFonts w:ascii="Times New Roman" w:hAnsi="Times New Roman" w:cs="Times New Roman"/>
        </w:rPr>
        <w:t>Reports to: SVP of Finance</w:t>
      </w:r>
    </w:p>
    <w:p w14:paraId="3999BECE" w14:textId="0D914284" w:rsidR="00FC157B" w:rsidRPr="00886DEB" w:rsidRDefault="00FC157B" w:rsidP="00913760">
      <w:pPr>
        <w:rPr>
          <w:rFonts w:ascii="Times New Roman" w:hAnsi="Times New Roman" w:cs="Times New Roman"/>
        </w:rPr>
      </w:pPr>
      <w:r w:rsidRPr="00886DEB">
        <w:rPr>
          <w:rFonts w:ascii="Times New Roman" w:hAnsi="Times New Roman" w:cs="Times New Roman"/>
          <w:b/>
          <w:bCs/>
          <w:u w:val="single"/>
        </w:rPr>
        <w:t>Position Location:</w:t>
      </w:r>
      <w:r w:rsidRPr="00886DEB">
        <w:rPr>
          <w:rFonts w:ascii="Times New Roman" w:hAnsi="Times New Roman" w:cs="Times New Roman"/>
        </w:rPr>
        <w:t xml:space="preserve"> Needham (hybrid) </w:t>
      </w:r>
      <w:r w:rsidR="003F4AFD" w:rsidRPr="00886DEB">
        <w:rPr>
          <w:rFonts w:ascii="Times New Roman" w:hAnsi="Times New Roman" w:cs="Times New Roman"/>
        </w:rPr>
        <w:t>PART TIME</w:t>
      </w:r>
      <w:r w:rsidR="005C6877" w:rsidRPr="00886DEB">
        <w:rPr>
          <w:rFonts w:ascii="Times New Roman" w:hAnsi="Times New Roman" w:cs="Times New Roman"/>
        </w:rPr>
        <w:t xml:space="preserve"> (20-25 </w:t>
      </w:r>
      <w:proofErr w:type="spellStart"/>
      <w:r w:rsidR="005C6877" w:rsidRPr="00886DEB">
        <w:rPr>
          <w:rFonts w:ascii="Times New Roman" w:hAnsi="Times New Roman" w:cs="Times New Roman"/>
        </w:rPr>
        <w:t>hrs</w:t>
      </w:r>
      <w:proofErr w:type="spellEnd"/>
      <w:r w:rsidR="005C6877" w:rsidRPr="00886DEB">
        <w:rPr>
          <w:rFonts w:ascii="Times New Roman" w:hAnsi="Times New Roman" w:cs="Times New Roman"/>
        </w:rPr>
        <w:t xml:space="preserve"> a week)</w:t>
      </w:r>
    </w:p>
    <w:p w14:paraId="354990CF" w14:textId="1938E2C1" w:rsidR="00913760" w:rsidRPr="00886DEB" w:rsidRDefault="00913760" w:rsidP="00886DEB">
      <w:pPr>
        <w:spacing w:line="240" w:lineRule="auto"/>
        <w:rPr>
          <w:rFonts w:ascii="Times New Roman" w:hAnsi="Times New Roman" w:cs="Times New Roman"/>
        </w:rPr>
      </w:pPr>
      <w:r w:rsidRPr="00886DEB">
        <w:rPr>
          <w:rFonts w:ascii="Times New Roman" w:hAnsi="Times New Roman" w:cs="Times New Roman"/>
          <w:b/>
          <w:bCs/>
          <w:u w:val="single"/>
        </w:rPr>
        <w:t>Website:</w:t>
      </w:r>
      <w:r w:rsidRPr="00886DEB">
        <w:rPr>
          <w:rFonts w:ascii="Times New Roman" w:hAnsi="Times New Roman" w:cs="Times New Roman"/>
        </w:rPr>
        <w:t>  </w:t>
      </w:r>
      <w:hyperlink r:id="rId7" w:tgtFrame="_blank" w:history="1">
        <w:r w:rsidRPr="00886DEB">
          <w:rPr>
            <w:rStyle w:val="Hyperlink"/>
            <w:rFonts w:ascii="Times New Roman" w:hAnsi="Times New Roman" w:cs="Times New Roman"/>
            <w:color w:val="auto"/>
          </w:rPr>
          <w:t>www.waterstonepg.com</w:t>
        </w:r>
      </w:hyperlink>
      <w:r w:rsidRPr="00886DEB">
        <w:rPr>
          <w:rFonts w:ascii="Times New Roman" w:hAnsi="Times New Roman" w:cs="Times New Roman"/>
        </w:rPr>
        <w:t>  </w:t>
      </w:r>
    </w:p>
    <w:p w14:paraId="57045ECA" w14:textId="77777777" w:rsidR="00913760" w:rsidRPr="00886DEB" w:rsidRDefault="00913760" w:rsidP="00913760">
      <w:pPr>
        <w:rPr>
          <w:rFonts w:ascii="Times New Roman" w:hAnsi="Times New Roman" w:cs="Times New Roman"/>
        </w:rPr>
      </w:pPr>
      <w:r w:rsidRPr="00886DEB">
        <w:rPr>
          <w:rFonts w:ascii="Times New Roman" w:hAnsi="Times New Roman" w:cs="Times New Roman"/>
          <w:b/>
          <w:bCs/>
          <w:u w:val="single"/>
        </w:rPr>
        <w:t>Company Description:</w:t>
      </w:r>
    </w:p>
    <w:p w14:paraId="0E94E8BA" w14:textId="7D49F495" w:rsidR="00913760" w:rsidRPr="00886DEB" w:rsidRDefault="00913760" w:rsidP="00913760">
      <w:pPr>
        <w:rPr>
          <w:rFonts w:ascii="Times New Roman" w:hAnsi="Times New Roman" w:cs="Times New Roman"/>
        </w:rPr>
      </w:pPr>
      <w:r w:rsidRPr="00886DEB">
        <w:rPr>
          <w:rFonts w:ascii="Times New Roman" w:hAnsi="Times New Roman" w:cs="Times New Roman"/>
        </w:rPr>
        <w:t>At Waterstone Properties, we create solutions. Impactful, impressive real estate solutions that support companies now and for years to come. Headquartered in Needham, Massachusetts, our team of 20-plus professionals bring a level of experience and creative problem-solving that’s second to none. In a dynamically changing marketplace, Waterstone delivers a hands-on approach to deliver immediate results and long-term value.</w:t>
      </w:r>
    </w:p>
    <w:p w14:paraId="2B2A5E6E" w14:textId="2FC4C50E" w:rsidR="00913760" w:rsidRPr="00886DEB" w:rsidRDefault="00913760" w:rsidP="00913760">
      <w:pPr>
        <w:rPr>
          <w:rFonts w:ascii="Times New Roman" w:hAnsi="Times New Roman" w:cs="Times New Roman"/>
        </w:rPr>
      </w:pPr>
      <w:r w:rsidRPr="00886DEB">
        <w:rPr>
          <w:rFonts w:ascii="Times New Roman" w:hAnsi="Times New Roman" w:cs="Times New Roman"/>
        </w:rPr>
        <w:t>With deep expertise in development, leasing, marketing, construction, finance, and property management, Waterstone is blazing new trails and going beyond the expected to solve complex business problems for their more than 300 tenants across combined properties that total more than 7 million square feet.  We are not a traditional real estate developer; we are partners for the long term. It’s a vision that supports our success and growth—as well as yours.</w:t>
      </w:r>
      <w:r w:rsidRPr="00886DEB">
        <w:rPr>
          <w:rFonts w:ascii="Times New Roman" w:hAnsi="Times New Roman" w:cs="Times New Roman"/>
          <w:b/>
          <w:bCs/>
        </w:rPr>
        <w:t> </w:t>
      </w:r>
    </w:p>
    <w:p w14:paraId="13757489" w14:textId="77777777" w:rsidR="00913760" w:rsidRPr="00886DEB" w:rsidRDefault="00913760" w:rsidP="00913760">
      <w:pPr>
        <w:rPr>
          <w:rFonts w:ascii="Times New Roman" w:hAnsi="Times New Roman" w:cs="Times New Roman"/>
        </w:rPr>
      </w:pPr>
      <w:r w:rsidRPr="00886DEB">
        <w:rPr>
          <w:rFonts w:ascii="Times New Roman" w:hAnsi="Times New Roman" w:cs="Times New Roman"/>
          <w:b/>
          <w:bCs/>
          <w:u w:val="single"/>
        </w:rPr>
        <w:t>Responsibilities:</w:t>
      </w:r>
    </w:p>
    <w:p w14:paraId="7FCD4A2B" w14:textId="7D61ABE5" w:rsidR="00913760" w:rsidRPr="00886DEB" w:rsidRDefault="00913760" w:rsidP="00913760">
      <w:pPr>
        <w:rPr>
          <w:rFonts w:ascii="Times New Roman" w:hAnsi="Times New Roman" w:cs="Times New Roman"/>
        </w:rPr>
      </w:pPr>
      <w:r w:rsidRPr="00886DEB">
        <w:rPr>
          <w:rFonts w:ascii="Times New Roman" w:hAnsi="Times New Roman" w:cs="Times New Roman"/>
        </w:rPr>
        <w:t>The individual will lead project level accounting, reporting, budgeting, compliance and financial planning initiatives across Waterstone Properties Group’s (“WPG”) retail, mixed-use and medical real estate portfolio. A strategic partner to assist the development of policies and procedures to move projects forward</w:t>
      </w:r>
      <w:r w:rsidR="00961586" w:rsidRPr="00886DEB">
        <w:rPr>
          <w:rFonts w:ascii="Times New Roman" w:hAnsi="Times New Roman" w:cs="Times New Roman"/>
        </w:rPr>
        <w:t xml:space="preserve">. </w:t>
      </w:r>
      <w:r w:rsidRPr="00886DEB">
        <w:rPr>
          <w:rFonts w:ascii="Times New Roman" w:hAnsi="Times New Roman" w:cs="Times New Roman"/>
        </w:rPr>
        <w:t>  Initially, there will be a focus on WPG’s flagship mixed-use $600 million, 110-acre development project in Portland, ME (</w:t>
      </w:r>
      <w:hyperlink r:id="rId8" w:tgtFrame="_blank" w:history="1">
        <w:r w:rsidRPr="00886DEB">
          <w:rPr>
            <w:rStyle w:val="Hyperlink"/>
            <w:rFonts w:ascii="Times New Roman" w:hAnsi="Times New Roman" w:cs="Times New Roman"/>
            <w:color w:val="auto"/>
          </w:rPr>
          <w:t>Rock Row | New Mixed-use Development | Portland, Maine</w:t>
        </w:r>
      </w:hyperlink>
      <w:r w:rsidRPr="00886DEB">
        <w:rPr>
          <w:rFonts w:ascii="Times New Roman" w:hAnsi="Times New Roman" w:cs="Times New Roman"/>
        </w:rPr>
        <w:t>). </w:t>
      </w:r>
    </w:p>
    <w:p w14:paraId="11DBCF81" w14:textId="270C6E26" w:rsidR="005376F6" w:rsidRPr="00886DEB" w:rsidRDefault="00913760" w:rsidP="00913760">
      <w:pPr>
        <w:rPr>
          <w:rFonts w:ascii="Times New Roman" w:hAnsi="Times New Roman" w:cs="Times New Roman"/>
        </w:rPr>
      </w:pPr>
      <w:r w:rsidRPr="00886DEB">
        <w:rPr>
          <w:rFonts w:ascii="Times New Roman" w:hAnsi="Times New Roman" w:cs="Times New Roman"/>
        </w:rPr>
        <w:t> </w:t>
      </w:r>
      <w:r w:rsidR="00B428AB" w:rsidRPr="00886DEB">
        <w:rPr>
          <w:rFonts w:ascii="Times New Roman" w:hAnsi="Times New Roman" w:cs="Times New Roman"/>
          <w:b/>
          <w:bCs/>
        </w:rPr>
        <w:t>Responsibilities</w:t>
      </w:r>
      <w:r w:rsidR="00B428AB" w:rsidRPr="00886DEB">
        <w:rPr>
          <w:rFonts w:ascii="Times New Roman" w:hAnsi="Times New Roman" w:cs="Times New Roman"/>
        </w:rPr>
        <w:t xml:space="preserve">:  </w:t>
      </w:r>
    </w:p>
    <w:p w14:paraId="74183D46" w14:textId="6ECE7E45" w:rsidR="00913760" w:rsidRPr="00886DEB" w:rsidRDefault="00913760" w:rsidP="007B3D56">
      <w:pPr>
        <w:pStyle w:val="ListParagraph"/>
        <w:numPr>
          <w:ilvl w:val="0"/>
          <w:numId w:val="3"/>
        </w:numPr>
        <w:rPr>
          <w:rFonts w:ascii="Times New Roman" w:hAnsi="Times New Roman" w:cs="Times New Roman"/>
        </w:rPr>
      </w:pPr>
      <w:r w:rsidRPr="00886DEB">
        <w:rPr>
          <w:rFonts w:ascii="Times New Roman" w:hAnsi="Times New Roman" w:cs="Times New Roman"/>
        </w:rPr>
        <w:t>Responsible for full oversight of projects including project creation,</w:t>
      </w:r>
      <w:r w:rsidR="00544D29" w:rsidRPr="00886DEB">
        <w:rPr>
          <w:rFonts w:ascii="Times New Roman" w:hAnsi="Times New Roman" w:cs="Times New Roman"/>
        </w:rPr>
        <w:t xml:space="preserve"> project budgets and financials,</w:t>
      </w:r>
      <w:r w:rsidRPr="00886DEB">
        <w:rPr>
          <w:rFonts w:ascii="Times New Roman" w:hAnsi="Times New Roman" w:cs="Times New Roman"/>
        </w:rPr>
        <w:t xml:space="preserve"> contract maintenance, verifying project costs, and the project billing process</w:t>
      </w:r>
      <w:r w:rsidR="00394669" w:rsidRPr="00886DEB">
        <w:rPr>
          <w:rFonts w:ascii="Times New Roman" w:hAnsi="Times New Roman" w:cs="Times New Roman"/>
        </w:rPr>
        <w:t>.</w:t>
      </w:r>
    </w:p>
    <w:p w14:paraId="60F39253" w14:textId="16771CA8" w:rsidR="00913760" w:rsidRPr="00886DEB" w:rsidRDefault="00913760" w:rsidP="007B3D56">
      <w:pPr>
        <w:pStyle w:val="ListParagraph"/>
        <w:numPr>
          <w:ilvl w:val="0"/>
          <w:numId w:val="3"/>
        </w:numPr>
        <w:rPr>
          <w:rFonts w:ascii="Times New Roman" w:hAnsi="Times New Roman" w:cs="Times New Roman"/>
        </w:rPr>
      </w:pPr>
      <w:r w:rsidRPr="00886DEB">
        <w:rPr>
          <w:rFonts w:ascii="Times New Roman" w:hAnsi="Times New Roman" w:cs="Times New Roman"/>
        </w:rPr>
        <w:t>Analyzes, understands, and presents budget to actual results to Management, highlighting material price and quantity cost variances, revenue variances, job level working capital shortfalls or other areas of concern.</w:t>
      </w:r>
    </w:p>
    <w:p w14:paraId="19368FC9" w14:textId="7BD9D289" w:rsidR="00913760" w:rsidRPr="00886DEB" w:rsidRDefault="00913760" w:rsidP="007B3D56">
      <w:pPr>
        <w:pStyle w:val="ListParagraph"/>
        <w:numPr>
          <w:ilvl w:val="0"/>
          <w:numId w:val="3"/>
        </w:numPr>
        <w:rPr>
          <w:rFonts w:ascii="Times New Roman" w:hAnsi="Times New Roman" w:cs="Times New Roman"/>
        </w:rPr>
      </w:pPr>
      <w:r w:rsidRPr="00886DEB">
        <w:rPr>
          <w:rFonts w:ascii="Times New Roman" w:hAnsi="Times New Roman" w:cs="Times New Roman"/>
        </w:rPr>
        <w:t>Liaison with all departments that work on the project; Development, Construction, Leasing,</w:t>
      </w:r>
      <w:r w:rsidR="00F72ECA" w:rsidRPr="00886DEB">
        <w:rPr>
          <w:rFonts w:ascii="Times New Roman" w:hAnsi="Times New Roman" w:cs="Times New Roman"/>
        </w:rPr>
        <w:t xml:space="preserve"> Treasury,</w:t>
      </w:r>
      <w:r w:rsidRPr="00886DEB">
        <w:rPr>
          <w:rFonts w:ascii="Times New Roman" w:hAnsi="Times New Roman" w:cs="Times New Roman"/>
        </w:rPr>
        <w:t xml:space="preserve"> and Marketing to better understand requirements of project, scope and schedule</w:t>
      </w:r>
    </w:p>
    <w:p w14:paraId="60A6B037" w14:textId="77777777" w:rsidR="00F72ECA" w:rsidRPr="00886DEB" w:rsidRDefault="00913760" w:rsidP="00F72ECA">
      <w:pPr>
        <w:pStyle w:val="ListParagraph"/>
        <w:numPr>
          <w:ilvl w:val="0"/>
          <w:numId w:val="3"/>
        </w:numPr>
        <w:rPr>
          <w:rFonts w:ascii="Times New Roman" w:hAnsi="Times New Roman" w:cs="Times New Roman"/>
        </w:rPr>
      </w:pPr>
      <w:r w:rsidRPr="00886DEB">
        <w:rPr>
          <w:rFonts w:ascii="Times New Roman" w:hAnsi="Times New Roman" w:cs="Times New Roman"/>
        </w:rPr>
        <w:lastRenderedPageBreak/>
        <w:t>Manage construction loan requisition process ensuring timely submission of expenses</w:t>
      </w:r>
      <w:r w:rsidR="00F72ECA" w:rsidRPr="00886DEB">
        <w:rPr>
          <w:rFonts w:ascii="Times New Roman" w:hAnsi="Times New Roman" w:cs="Times New Roman"/>
        </w:rPr>
        <w:t xml:space="preserve"> and periodic lender reporting requirements</w:t>
      </w:r>
    </w:p>
    <w:p w14:paraId="73C9B8D8" w14:textId="77777777" w:rsidR="00F72ECA" w:rsidRPr="00886DEB" w:rsidRDefault="00F72ECA" w:rsidP="00F72ECA">
      <w:pPr>
        <w:pStyle w:val="ListParagraph"/>
        <w:numPr>
          <w:ilvl w:val="0"/>
          <w:numId w:val="3"/>
        </w:numPr>
        <w:rPr>
          <w:rFonts w:ascii="Times New Roman" w:hAnsi="Times New Roman" w:cs="Times New Roman"/>
        </w:rPr>
      </w:pPr>
      <w:r w:rsidRPr="00886DEB">
        <w:rPr>
          <w:rFonts w:ascii="Times New Roman" w:hAnsi="Times New Roman" w:cs="Times New Roman"/>
        </w:rPr>
        <w:t>Support year-end close and the preparation of audit documentation, schedules, and compliance reports.</w:t>
      </w:r>
    </w:p>
    <w:p w14:paraId="311AA467" w14:textId="44F5E6F5" w:rsidR="00F72ECA" w:rsidRPr="00886DEB" w:rsidRDefault="00F72ECA" w:rsidP="00F72ECA">
      <w:pPr>
        <w:pStyle w:val="ListParagraph"/>
        <w:numPr>
          <w:ilvl w:val="0"/>
          <w:numId w:val="3"/>
        </w:numPr>
        <w:rPr>
          <w:rFonts w:ascii="Times New Roman" w:hAnsi="Times New Roman" w:cs="Times New Roman"/>
        </w:rPr>
      </w:pPr>
      <w:r w:rsidRPr="00886DEB">
        <w:rPr>
          <w:rFonts w:ascii="Times New Roman" w:hAnsi="Times New Roman" w:cs="Times New Roman"/>
        </w:rPr>
        <w:t xml:space="preserve">Support and manage project specific investor inquiries, documentation, and onboarding of new investors </w:t>
      </w:r>
    </w:p>
    <w:p w14:paraId="48D92062" w14:textId="5CECA3E6" w:rsidR="00F72ECA" w:rsidRPr="00886DEB" w:rsidRDefault="00F72ECA" w:rsidP="00F72ECA">
      <w:pPr>
        <w:pStyle w:val="ListParagraph"/>
        <w:numPr>
          <w:ilvl w:val="0"/>
          <w:numId w:val="3"/>
        </w:numPr>
        <w:rPr>
          <w:rFonts w:ascii="Times New Roman" w:hAnsi="Times New Roman" w:cs="Times New Roman"/>
        </w:rPr>
      </w:pPr>
      <w:r w:rsidRPr="00886DEB">
        <w:rPr>
          <w:rFonts w:ascii="Times New Roman" w:hAnsi="Times New Roman" w:cs="Times New Roman"/>
        </w:rPr>
        <w:t xml:space="preserve">Track financial performance </w:t>
      </w:r>
      <w:r w:rsidR="00544D29" w:rsidRPr="00886DEB">
        <w:rPr>
          <w:rFonts w:ascii="Times New Roman" w:hAnsi="Times New Roman" w:cs="Times New Roman"/>
        </w:rPr>
        <w:t xml:space="preserve">and metrics </w:t>
      </w:r>
      <w:r w:rsidRPr="00886DEB">
        <w:rPr>
          <w:rFonts w:ascii="Times New Roman" w:hAnsi="Times New Roman" w:cs="Times New Roman"/>
        </w:rPr>
        <w:t xml:space="preserve">across </w:t>
      </w:r>
      <w:r w:rsidR="00B97671" w:rsidRPr="00886DEB">
        <w:rPr>
          <w:rFonts w:ascii="Times New Roman" w:hAnsi="Times New Roman" w:cs="Times New Roman"/>
        </w:rPr>
        <w:t>all</w:t>
      </w:r>
      <w:r w:rsidRPr="00886DEB">
        <w:rPr>
          <w:rFonts w:ascii="Times New Roman" w:hAnsi="Times New Roman" w:cs="Times New Roman"/>
        </w:rPr>
        <w:t xml:space="preserve"> the above and provide Owner</w:t>
      </w:r>
      <w:r w:rsidR="00544D29" w:rsidRPr="00886DEB">
        <w:rPr>
          <w:rFonts w:ascii="Times New Roman" w:hAnsi="Times New Roman" w:cs="Times New Roman"/>
        </w:rPr>
        <w:t>s</w:t>
      </w:r>
      <w:r w:rsidRPr="00886DEB">
        <w:rPr>
          <w:rFonts w:ascii="Times New Roman" w:hAnsi="Times New Roman" w:cs="Times New Roman"/>
        </w:rPr>
        <w:t xml:space="preserve"> with observations and insights.  </w:t>
      </w:r>
    </w:p>
    <w:p w14:paraId="1A398A2D" w14:textId="3E470F4E" w:rsidR="00B97671" w:rsidRPr="00886DEB" w:rsidRDefault="00C551FD" w:rsidP="00B97671">
      <w:pPr>
        <w:pStyle w:val="ListParagraph"/>
        <w:numPr>
          <w:ilvl w:val="0"/>
          <w:numId w:val="3"/>
        </w:numPr>
        <w:rPr>
          <w:rFonts w:ascii="Times New Roman" w:hAnsi="Times New Roman" w:cs="Times New Roman"/>
        </w:rPr>
      </w:pPr>
      <w:r w:rsidRPr="00886DEB">
        <w:rPr>
          <w:rFonts w:ascii="Times New Roman" w:hAnsi="Times New Roman" w:cs="Times New Roman"/>
        </w:rPr>
        <w:t>Contribute to business process improvement initiatives to streamline operations</w:t>
      </w:r>
      <w:r w:rsidR="00B97671" w:rsidRPr="00886DEB">
        <w:rPr>
          <w:rFonts w:ascii="Times New Roman" w:hAnsi="Times New Roman" w:cs="Times New Roman"/>
        </w:rPr>
        <w:t xml:space="preserve">, </w:t>
      </w:r>
      <w:r w:rsidRPr="00886DEB">
        <w:rPr>
          <w:rFonts w:ascii="Times New Roman" w:hAnsi="Times New Roman" w:cs="Times New Roman"/>
        </w:rPr>
        <w:t>reduce costs</w:t>
      </w:r>
      <w:r w:rsidR="00B97671" w:rsidRPr="00886DEB">
        <w:rPr>
          <w:rFonts w:ascii="Times New Roman" w:hAnsi="Times New Roman" w:cs="Times New Roman"/>
        </w:rPr>
        <w:t xml:space="preserve"> and ensure compliance with all regulatory requirements </w:t>
      </w:r>
    </w:p>
    <w:p w14:paraId="2F8209E1" w14:textId="5AAF80FC" w:rsidR="002A0A73" w:rsidRPr="00886DEB" w:rsidRDefault="00913760" w:rsidP="00913760">
      <w:pPr>
        <w:pStyle w:val="ListParagraph"/>
        <w:numPr>
          <w:ilvl w:val="0"/>
          <w:numId w:val="3"/>
        </w:numPr>
        <w:rPr>
          <w:rFonts w:ascii="Times New Roman" w:hAnsi="Times New Roman" w:cs="Times New Roman"/>
        </w:rPr>
      </w:pPr>
      <w:r w:rsidRPr="00886DEB">
        <w:rPr>
          <w:rFonts w:ascii="Times New Roman" w:hAnsi="Times New Roman" w:cs="Times New Roman"/>
        </w:rPr>
        <w:t>Encourage a culture of collaboration, partnership, integrity, ethics and transparency. Earn the respect of colleagues by serving as a role model and champion for superior financial performance and operational excellence</w:t>
      </w:r>
    </w:p>
    <w:p w14:paraId="777ACA65" w14:textId="77777777" w:rsidR="00544D29" w:rsidRPr="00886DEB" w:rsidRDefault="00544D29" w:rsidP="00544D29">
      <w:pPr>
        <w:pStyle w:val="ListParagraph"/>
        <w:rPr>
          <w:rFonts w:ascii="Times New Roman" w:hAnsi="Times New Roman" w:cs="Times New Roman"/>
        </w:rPr>
      </w:pPr>
    </w:p>
    <w:p w14:paraId="3D35DDD7" w14:textId="19F4196B" w:rsidR="00913760" w:rsidRPr="00886DEB" w:rsidRDefault="00913760" w:rsidP="00544D29">
      <w:pPr>
        <w:rPr>
          <w:rFonts w:ascii="Times New Roman" w:hAnsi="Times New Roman" w:cs="Times New Roman"/>
        </w:rPr>
      </w:pPr>
      <w:r w:rsidRPr="00886DEB">
        <w:rPr>
          <w:rFonts w:ascii="Times New Roman" w:hAnsi="Times New Roman" w:cs="Times New Roman"/>
          <w:b/>
          <w:bCs/>
        </w:rPr>
        <w:t>Qualifications:</w:t>
      </w:r>
    </w:p>
    <w:p w14:paraId="568C6608" w14:textId="6B6B8933" w:rsidR="00913760" w:rsidRPr="00886DEB" w:rsidRDefault="0032117E" w:rsidP="00DD43CC">
      <w:pPr>
        <w:pStyle w:val="ListParagraph"/>
        <w:numPr>
          <w:ilvl w:val="0"/>
          <w:numId w:val="1"/>
        </w:numPr>
        <w:rPr>
          <w:rFonts w:ascii="Times New Roman" w:hAnsi="Times New Roman" w:cs="Times New Roman"/>
        </w:rPr>
      </w:pPr>
      <w:r w:rsidRPr="00886DEB">
        <w:rPr>
          <w:rFonts w:ascii="Times New Roman" w:hAnsi="Times New Roman" w:cs="Times New Roman"/>
        </w:rPr>
        <w:t>Bachelor’s degree in accounting or finance</w:t>
      </w:r>
      <w:r w:rsidR="00FF7196" w:rsidRPr="00886DEB">
        <w:rPr>
          <w:rFonts w:ascii="Times New Roman" w:hAnsi="Times New Roman" w:cs="Times New Roman"/>
        </w:rPr>
        <w:t xml:space="preserve"> </w:t>
      </w:r>
      <w:r w:rsidR="008D3CBF" w:rsidRPr="00886DEB">
        <w:rPr>
          <w:rFonts w:ascii="Times New Roman" w:hAnsi="Times New Roman" w:cs="Times New Roman"/>
        </w:rPr>
        <w:t>with</w:t>
      </w:r>
      <w:r w:rsidR="00FF7196" w:rsidRPr="00886DEB">
        <w:rPr>
          <w:rFonts w:ascii="Times New Roman" w:hAnsi="Times New Roman" w:cs="Times New Roman"/>
        </w:rPr>
        <w:t xml:space="preserve"> 5-7 years of experience</w:t>
      </w:r>
    </w:p>
    <w:p w14:paraId="63333472" w14:textId="7694B80B" w:rsidR="00913760" w:rsidRPr="00886DEB" w:rsidRDefault="00913760" w:rsidP="00DD43CC">
      <w:pPr>
        <w:pStyle w:val="ListParagraph"/>
        <w:numPr>
          <w:ilvl w:val="0"/>
          <w:numId w:val="1"/>
        </w:numPr>
        <w:rPr>
          <w:rFonts w:ascii="Times New Roman" w:hAnsi="Times New Roman" w:cs="Times New Roman"/>
        </w:rPr>
      </w:pPr>
      <w:r w:rsidRPr="00886DEB">
        <w:rPr>
          <w:rFonts w:ascii="Times New Roman" w:hAnsi="Times New Roman" w:cs="Times New Roman"/>
        </w:rPr>
        <w:t>Proficient knowledge of</w:t>
      </w:r>
      <w:r w:rsidR="00C9537D" w:rsidRPr="00886DEB">
        <w:rPr>
          <w:rFonts w:ascii="Times New Roman" w:hAnsi="Times New Roman" w:cs="Times New Roman"/>
        </w:rPr>
        <w:t xml:space="preserve"> real estate </w:t>
      </w:r>
      <w:r w:rsidRPr="00886DEB">
        <w:rPr>
          <w:rFonts w:ascii="Times New Roman" w:hAnsi="Times New Roman" w:cs="Times New Roman"/>
        </w:rPr>
        <w:t xml:space="preserve">project accounting principles, practices, and methods and their application to project work-related issues. </w:t>
      </w:r>
    </w:p>
    <w:p w14:paraId="3E6FD6B3" w14:textId="5B3083FA" w:rsidR="00913760" w:rsidRPr="00886DEB" w:rsidRDefault="00913760" w:rsidP="00DD43CC">
      <w:pPr>
        <w:pStyle w:val="ListParagraph"/>
        <w:numPr>
          <w:ilvl w:val="0"/>
          <w:numId w:val="1"/>
        </w:numPr>
        <w:rPr>
          <w:rFonts w:ascii="Times New Roman" w:hAnsi="Times New Roman" w:cs="Times New Roman"/>
        </w:rPr>
      </w:pPr>
      <w:r w:rsidRPr="00886DEB">
        <w:rPr>
          <w:rFonts w:ascii="Times New Roman" w:hAnsi="Times New Roman" w:cs="Times New Roman"/>
        </w:rPr>
        <w:t>Ability to work in an entrepreneurial environment, prioritize work, multi-task, meet deadlines and collaborate effectively with internal and outside consultants, vendors, and investors</w:t>
      </w:r>
      <w:r w:rsidR="00735278" w:rsidRPr="00886DEB">
        <w:rPr>
          <w:rFonts w:ascii="Times New Roman" w:hAnsi="Times New Roman" w:cs="Times New Roman"/>
        </w:rPr>
        <w:t xml:space="preserve">.  Including ground up developments, future acquisitions and stabilized assets. </w:t>
      </w:r>
    </w:p>
    <w:p w14:paraId="638C7056" w14:textId="645E4DA2" w:rsidR="00913760" w:rsidRPr="00886DEB" w:rsidRDefault="00913760" w:rsidP="00DD43CC">
      <w:pPr>
        <w:pStyle w:val="ListParagraph"/>
        <w:numPr>
          <w:ilvl w:val="0"/>
          <w:numId w:val="1"/>
        </w:numPr>
        <w:rPr>
          <w:rFonts w:ascii="Times New Roman" w:hAnsi="Times New Roman" w:cs="Times New Roman"/>
        </w:rPr>
      </w:pPr>
      <w:r w:rsidRPr="00886DEB">
        <w:rPr>
          <w:rFonts w:ascii="Times New Roman" w:hAnsi="Times New Roman" w:cs="Times New Roman"/>
        </w:rPr>
        <w:t>Ability to interpret and present financial information to non-financial managers for decisions and actions.</w:t>
      </w:r>
    </w:p>
    <w:p w14:paraId="1DBE6EE2" w14:textId="0512CF65" w:rsidR="00913760" w:rsidRPr="00886DEB" w:rsidRDefault="00913760" w:rsidP="00DD43CC">
      <w:pPr>
        <w:pStyle w:val="ListParagraph"/>
        <w:numPr>
          <w:ilvl w:val="0"/>
          <w:numId w:val="1"/>
        </w:numPr>
        <w:rPr>
          <w:rFonts w:ascii="Times New Roman" w:hAnsi="Times New Roman" w:cs="Times New Roman"/>
        </w:rPr>
      </w:pPr>
      <w:r w:rsidRPr="00886DEB">
        <w:rPr>
          <w:rFonts w:ascii="Times New Roman" w:hAnsi="Times New Roman" w:cs="Times New Roman"/>
        </w:rPr>
        <w:t>A positive attitude and ability to absorb and learn quickly</w:t>
      </w:r>
    </w:p>
    <w:p w14:paraId="2DB08D33" w14:textId="48200C09" w:rsidR="00913760" w:rsidRPr="00886DEB" w:rsidRDefault="00913760" w:rsidP="00DD43CC">
      <w:pPr>
        <w:pStyle w:val="ListParagraph"/>
        <w:numPr>
          <w:ilvl w:val="0"/>
          <w:numId w:val="1"/>
        </w:numPr>
        <w:rPr>
          <w:rFonts w:ascii="Times New Roman" w:hAnsi="Times New Roman" w:cs="Times New Roman"/>
        </w:rPr>
      </w:pPr>
      <w:r w:rsidRPr="00886DEB">
        <w:rPr>
          <w:rFonts w:ascii="Times New Roman" w:hAnsi="Times New Roman" w:cs="Times New Roman"/>
        </w:rPr>
        <w:t>Excellent written and verbal communication skills, confident and effective in explaining concepts and situations to stakeholders at all levels including Principals.</w:t>
      </w:r>
    </w:p>
    <w:p w14:paraId="6925A0BC" w14:textId="05222B03" w:rsidR="00913760" w:rsidRPr="00886DEB" w:rsidRDefault="00913760" w:rsidP="00DD43CC">
      <w:pPr>
        <w:pStyle w:val="ListParagraph"/>
        <w:numPr>
          <w:ilvl w:val="0"/>
          <w:numId w:val="1"/>
        </w:numPr>
        <w:rPr>
          <w:rFonts w:ascii="Times New Roman" w:hAnsi="Times New Roman" w:cs="Times New Roman"/>
        </w:rPr>
      </w:pPr>
      <w:r w:rsidRPr="00886DEB">
        <w:rPr>
          <w:rFonts w:ascii="Times New Roman" w:hAnsi="Times New Roman" w:cs="Times New Roman"/>
        </w:rPr>
        <w:t>Ability to maintain a high degree of confidentiality, professionalism, poise, tact, and diplomacy to accomplish work objectives.</w:t>
      </w:r>
    </w:p>
    <w:p w14:paraId="639449E0" w14:textId="797E9B38" w:rsidR="00913760" w:rsidRPr="00886DEB" w:rsidRDefault="00913760" w:rsidP="00DD43CC">
      <w:pPr>
        <w:pStyle w:val="ListParagraph"/>
        <w:numPr>
          <w:ilvl w:val="0"/>
          <w:numId w:val="1"/>
        </w:numPr>
        <w:rPr>
          <w:rFonts w:ascii="Times New Roman" w:hAnsi="Times New Roman" w:cs="Times New Roman"/>
        </w:rPr>
      </w:pPr>
      <w:r w:rsidRPr="00886DEB">
        <w:rPr>
          <w:rFonts w:ascii="Times New Roman" w:hAnsi="Times New Roman" w:cs="Times New Roman"/>
        </w:rPr>
        <w:t>Builds strong and successful relationships, effectively supporting and influencing colleagues, managers, and members of the Senior Leadership Team.</w:t>
      </w:r>
    </w:p>
    <w:p w14:paraId="4AE300B3" w14:textId="55161F8F" w:rsidR="00913760" w:rsidRPr="00886DEB" w:rsidRDefault="00913760" w:rsidP="00DD43CC">
      <w:pPr>
        <w:pStyle w:val="ListParagraph"/>
        <w:numPr>
          <w:ilvl w:val="0"/>
          <w:numId w:val="1"/>
        </w:numPr>
        <w:rPr>
          <w:rFonts w:ascii="Times New Roman" w:hAnsi="Times New Roman" w:cs="Times New Roman"/>
        </w:rPr>
      </w:pPr>
      <w:r w:rsidRPr="00886DEB">
        <w:rPr>
          <w:rFonts w:ascii="Times New Roman" w:hAnsi="Times New Roman" w:cs="Times New Roman"/>
        </w:rPr>
        <w:t xml:space="preserve">Problem solving, </w:t>
      </w:r>
      <w:r w:rsidR="0044293A" w:rsidRPr="00886DEB">
        <w:rPr>
          <w:rFonts w:ascii="Times New Roman" w:hAnsi="Times New Roman" w:cs="Times New Roman"/>
        </w:rPr>
        <w:t xml:space="preserve">attention to detail, </w:t>
      </w:r>
      <w:r w:rsidRPr="00886DEB">
        <w:rPr>
          <w:rFonts w:ascii="Times New Roman" w:hAnsi="Times New Roman" w:cs="Times New Roman"/>
        </w:rPr>
        <w:t>the ability to identify root cause, realize, and implement solutions</w:t>
      </w:r>
      <w:r w:rsidR="0092292A" w:rsidRPr="00886DEB">
        <w:rPr>
          <w:rFonts w:ascii="Times New Roman" w:hAnsi="Times New Roman" w:cs="Times New Roman"/>
        </w:rPr>
        <w:t xml:space="preserve">.  </w:t>
      </w:r>
    </w:p>
    <w:p w14:paraId="0BE32DF4" w14:textId="5DF045D8" w:rsidR="002C6A0C" w:rsidRPr="00886DEB" w:rsidRDefault="002C6A0C" w:rsidP="00DD43CC">
      <w:pPr>
        <w:pStyle w:val="ListParagraph"/>
        <w:numPr>
          <w:ilvl w:val="0"/>
          <w:numId w:val="1"/>
        </w:numPr>
        <w:rPr>
          <w:rFonts w:ascii="Times New Roman" w:hAnsi="Times New Roman" w:cs="Times New Roman"/>
        </w:rPr>
      </w:pPr>
      <w:r w:rsidRPr="00886DEB">
        <w:rPr>
          <w:rFonts w:ascii="Times New Roman" w:hAnsi="Times New Roman" w:cs="Times New Roman"/>
        </w:rPr>
        <w:t xml:space="preserve">Proficient in </w:t>
      </w:r>
      <w:r w:rsidR="00437057" w:rsidRPr="00886DEB">
        <w:rPr>
          <w:rFonts w:ascii="Times New Roman" w:hAnsi="Times New Roman" w:cs="Times New Roman"/>
        </w:rPr>
        <w:t xml:space="preserve">project </w:t>
      </w:r>
      <w:r w:rsidRPr="00886DEB">
        <w:rPr>
          <w:rFonts w:ascii="Times New Roman" w:hAnsi="Times New Roman" w:cs="Times New Roman"/>
        </w:rPr>
        <w:t>accounting software</w:t>
      </w:r>
      <w:r w:rsidR="00437057" w:rsidRPr="00886DEB">
        <w:rPr>
          <w:rFonts w:ascii="Times New Roman" w:hAnsi="Times New Roman" w:cs="Times New Roman"/>
        </w:rPr>
        <w:t xml:space="preserve"> and/or Y</w:t>
      </w:r>
      <w:r w:rsidRPr="00886DEB">
        <w:rPr>
          <w:rFonts w:ascii="Times New Roman" w:hAnsi="Times New Roman" w:cs="Times New Roman"/>
        </w:rPr>
        <w:t>ARDI</w:t>
      </w:r>
    </w:p>
    <w:p w14:paraId="7EE040B3" w14:textId="45527DEC" w:rsidR="002C6A0C" w:rsidRPr="00886DEB" w:rsidRDefault="002C6A0C" w:rsidP="00DD43CC">
      <w:pPr>
        <w:pStyle w:val="ListParagraph"/>
        <w:numPr>
          <w:ilvl w:val="0"/>
          <w:numId w:val="1"/>
        </w:numPr>
        <w:rPr>
          <w:rFonts w:ascii="Times New Roman" w:hAnsi="Times New Roman" w:cs="Times New Roman"/>
        </w:rPr>
      </w:pPr>
      <w:r w:rsidRPr="00886DEB">
        <w:rPr>
          <w:rFonts w:ascii="Times New Roman" w:hAnsi="Times New Roman" w:cs="Times New Roman"/>
        </w:rPr>
        <w:t>Advanced excel skills</w:t>
      </w:r>
      <w:r w:rsidR="0074028C" w:rsidRPr="00886DEB">
        <w:rPr>
          <w:rFonts w:ascii="Times New Roman" w:hAnsi="Times New Roman" w:cs="Times New Roman"/>
        </w:rPr>
        <w:t>, ability to use and present with Power Point</w:t>
      </w:r>
    </w:p>
    <w:p w14:paraId="2B2F5B07" w14:textId="77777777" w:rsidR="00DA1D64" w:rsidRPr="00886DEB" w:rsidRDefault="00DA1D64">
      <w:pPr>
        <w:rPr>
          <w:rFonts w:ascii="Times New Roman" w:hAnsi="Times New Roman" w:cs="Times New Roman"/>
        </w:rPr>
      </w:pPr>
    </w:p>
    <w:sectPr w:rsidR="00DA1D64" w:rsidRPr="00886DE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6158C" w14:textId="77777777" w:rsidR="00424F73" w:rsidRDefault="00424F73" w:rsidP="00886DEB">
      <w:pPr>
        <w:spacing w:after="0" w:line="240" w:lineRule="auto"/>
      </w:pPr>
      <w:r>
        <w:separator/>
      </w:r>
    </w:p>
  </w:endnote>
  <w:endnote w:type="continuationSeparator" w:id="0">
    <w:p w14:paraId="40CFF2C7" w14:textId="77777777" w:rsidR="00424F73" w:rsidRDefault="00424F73" w:rsidP="0088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840D" w14:textId="70E2BF4E" w:rsidR="00886DEB" w:rsidRPr="00886DEB" w:rsidRDefault="00886DEB" w:rsidP="00886DEB">
    <w:pPr>
      <w:pStyle w:val="Footer"/>
      <w:jc w:val="center"/>
      <w:rPr>
        <w:rFonts w:ascii="Times New Roman" w:hAnsi="Times New Roman" w:cs="Times New Roman"/>
      </w:rPr>
    </w:pPr>
    <w:r w:rsidRPr="00886DEB">
      <w:rPr>
        <w:rFonts w:ascii="Times New Roman" w:hAnsi="Times New Roman" w:cs="Times New Roman"/>
        <w:b/>
        <w:bCs/>
      </w:rPr>
      <w:t>Waterstone Properties Group, Inc.</w:t>
    </w:r>
    <w:r w:rsidRPr="00886DEB">
      <w:rPr>
        <w:rFonts w:ascii="Times New Roman" w:hAnsi="Times New Roman" w:cs="Times New Roman"/>
      </w:rPr>
      <w:t xml:space="preserve"> 250 First Avenue, Suite 202 Needham, MA 02494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CB6F" w14:textId="77777777" w:rsidR="00424F73" w:rsidRDefault="00424F73" w:rsidP="00886DEB">
      <w:pPr>
        <w:spacing w:after="0" w:line="240" w:lineRule="auto"/>
      </w:pPr>
      <w:r>
        <w:separator/>
      </w:r>
    </w:p>
  </w:footnote>
  <w:footnote w:type="continuationSeparator" w:id="0">
    <w:p w14:paraId="6BFA0949" w14:textId="77777777" w:rsidR="00424F73" w:rsidRDefault="00424F73" w:rsidP="0088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5DCE" w14:textId="143AF48E" w:rsidR="00886DEB" w:rsidRDefault="00886DEB" w:rsidP="00886DEB">
    <w:pPr>
      <w:pStyle w:val="Header"/>
      <w:jc w:val="center"/>
    </w:pPr>
    <w:r>
      <w:rPr>
        <w:noProof/>
      </w:rPr>
      <w:drawing>
        <wp:inline distT="0" distB="0" distL="0" distR="0" wp14:anchorId="03881672" wp14:editId="6498FA5B">
          <wp:extent cx="2082907" cy="717587"/>
          <wp:effectExtent l="0" t="0" r="0" b="6350"/>
          <wp:docPr id="162078113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81138"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82907" cy="717587"/>
                  </a:xfrm>
                  <a:prstGeom prst="rect">
                    <a:avLst/>
                  </a:prstGeom>
                </pic:spPr>
              </pic:pic>
            </a:graphicData>
          </a:graphic>
        </wp:inline>
      </w:drawing>
    </w:r>
  </w:p>
  <w:p w14:paraId="52679315" w14:textId="77777777" w:rsidR="00886DEB" w:rsidRDefault="00886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7393"/>
    <w:multiLevelType w:val="hybridMultilevel"/>
    <w:tmpl w:val="47E6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91D04"/>
    <w:multiLevelType w:val="multilevel"/>
    <w:tmpl w:val="D004A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E6541"/>
    <w:multiLevelType w:val="multilevel"/>
    <w:tmpl w:val="595C8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451BF"/>
    <w:multiLevelType w:val="hybridMultilevel"/>
    <w:tmpl w:val="9CDA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30F88"/>
    <w:multiLevelType w:val="multilevel"/>
    <w:tmpl w:val="F092B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522A5"/>
    <w:multiLevelType w:val="hybridMultilevel"/>
    <w:tmpl w:val="9E9A1C7C"/>
    <w:lvl w:ilvl="0" w:tplc="F2D45B0E">
      <w:numFmt w:val="bullet"/>
      <w:lvlText w:val="·"/>
      <w:lvlJc w:val="left"/>
      <w:pPr>
        <w:ind w:left="1455" w:hanging="1095"/>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10431"/>
    <w:multiLevelType w:val="hybridMultilevel"/>
    <w:tmpl w:val="EA58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95E1F"/>
    <w:multiLevelType w:val="hybridMultilevel"/>
    <w:tmpl w:val="E3F256C6"/>
    <w:lvl w:ilvl="0" w:tplc="62A2547E">
      <w:numFmt w:val="bullet"/>
      <w:lvlText w:val="·"/>
      <w:lvlJc w:val="left"/>
      <w:pPr>
        <w:ind w:left="1455" w:hanging="1095"/>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071562">
    <w:abstractNumId w:val="6"/>
  </w:num>
  <w:num w:numId="2" w16cid:durableId="173614448">
    <w:abstractNumId w:val="5"/>
  </w:num>
  <w:num w:numId="3" w16cid:durableId="1200583220">
    <w:abstractNumId w:val="0"/>
  </w:num>
  <w:num w:numId="4" w16cid:durableId="379746293">
    <w:abstractNumId w:val="7"/>
  </w:num>
  <w:num w:numId="5" w16cid:durableId="1064108983">
    <w:abstractNumId w:val="3"/>
  </w:num>
  <w:num w:numId="6" w16cid:durableId="1477188457">
    <w:abstractNumId w:val="4"/>
  </w:num>
  <w:num w:numId="7" w16cid:durableId="1224101714">
    <w:abstractNumId w:val="1"/>
  </w:num>
  <w:num w:numId="8" w16cid:durableId="67137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60"/>
    <w:rsid w:val="0006239A"/>
    <w:rsid w:val="000742CC"/>
    <w:rsid w:val="000915F5"/>
    <w:rsid w:val="000E2A8C"/>
    <w:rsid w:val="00145047"/>
    <w:rsid w:val="001E4096"/>
    <w:rsid w:val="002520BD"/>
    <w:rsid w:val="002A0A73"/>
    <w:rsid w:val="002A0EF3"/>
    <w:rsid w:val="002A36C3"/>
    <w:rsid w:val="002C6A0C"/>
    <w:rsid w:val="0032117E"/>
    <w:rsid w:val="00394669"/>
    <w:rsid w:val="003F4AFD"/>
    <w:rsid w:val="00424F73"/>
    <w:rsid w:val="00437057"/>
    <w:rsid w:val="0044293A"/>
    <w:rsid w:val="004A62E5"/>
    <w:rsid w:val="004D66C9"/>
    <w:rsid w:val="005376F6"/>
    <w:rsid w:val="00544D29"/>
    <w:rsid w:val="005C6877"/>
    <w:rsid w:val="005D78AF"/>
    <w:rsid w:val="00607330"/>
    <w:rsid w:val="006D3031"/>
    <w:rsid w:val="00735278"/>
    <w:rsid w:val="0074028C"/>
    <w:rsid w:val="00765193"/>
    <w:rsid w:val="00782643"/>
    <w:rsid w:val="00791F9D"/>
    <w:rsid w:val="007B3D56"/>
    <w:rsid w:val="00886DEB"/>
    <w:rsid w:val="0089017F"/>
    <w:rsid w:val="00891736"/>
    <w:rsid w:val="008D3CBF"/>
    <w:rsid w:val="00913760"/>
    <w:rsid w:val="0092292A"/>
    <w:rsid w:val="00960EE3"/>
    <w:rsid w:val="00961586"/>
    <w:rsid w:val="009E6402"/>
    <w:rsid w:val="00B37E32"/>
    <w:rsid w:val="00B428AB"/>
    <w:rsid w:val="00B85819"/>
    <w:rsid w:val="00B97671"/>
    <w:rsid w:val="00C551FD"/>
    <w:rsid w:val="00C94EB3"/>
    <w:rsid w:val="00C9537D"/>
    <w:rsid w:val="00DA1D64"/>
    <w:rsid w:val="00DC3C92"/>
    <w:rsid w:val="00DD43CC"/>
    <w:rsid w:val="00F72ECA"/>
    <w:rsid w:val="00FC157B"/>
    <w:rsid w:val="00FC6BA1"/>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5CA47"/>
  <w15:chartTrackingRefBased/>
  <w15:docId w15:val="{C3C9B048-3931-4B6D-B35C-B18DE3E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7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7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7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7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7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7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7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760"/>
    <w:rPr>
      <w:rFonts w:eastAsiaTheme="majorEastAsia" w:cstheme="majorBidi"/>
      <w:color w:val="272727" w:themeColor="text1" w:themeTint="D8"/>
    </w:rPr>
  </w:style>
  <w:style w:type="paragraph" w:styleId="Title">
    <w:name w:val="Title"/>
    <w:basedOn w:val="Normal"/>
    <w:next w:val="Normal"/>
    <w:link w:val="TitleChar"/>
    <w:uiPriority w:val="10"/>
    <w:qFormat/>
    <w:rsid w:val="00913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7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760"/>
    <w:pPr>
      <w:spacing w:before="160"/>
      <w:jc w:val="center"/>
    </w:pPr>
    <w:rPr>
      <w:i/>
      <w:iCs/>
      <w:color w:val="404040" w:themeColor="text1" w:themeTint="BF"/>
    </w:rPr>
  </w:style>
  <w:style w:type="character" w:customStyle="1" w:styleId="QuoteChar">
    <w:name w:val="Quote Char"/>
    <w:basedOn w:val="DefaultParagraphFont"/>
    <w:link w:val="Quote"/>
    <w:uiPriority w:val="29"/>
    <w:rsid w:val="00913760"/>
    <w:rPr>
      <w:i/>
      <w:iCs/>
      <w:color w:val="404040" w:themeColor="text1" w:themeTint="BF"/>
    </w:rPr>
  </w:style>
  <w:style w:type="paragraph" w:styleId="ListParagraph">
    <w:name w:val="List Paragraph"/>
    <w:basedOn w:val="Normal"/>
    <w:uiPriority w:val="34"/>
    <w:qFormat/>
    <w:rsid w:val="00913760"/>
    <w:pPr>
      <w:ind w:left="720"/>
      <w:contextualSpacing/>
    </w:pPr>
  </w:style>
  <w:style w:type="character" w:styleId="IntenseEmphasis">
    <w:name w:val="Intense Emphasis"/>
    <w:basedOn w:val="DefaultParagraphFont"/>
    <w:uiPriority w:val="21"/>
    <w:qFormat/>
    <w:rsid w:val="00913760"/>
    <w:rPr>
      <w:i/>
      <w:iCs/>
      <w:color w:val="0F4761" w:themeColor="accent1" w:themeShade="BF"/>
    </w:rPr>
  </w:style>
  <w:style w:type="paragraph" w:styleId="IntenseQuote">
    <w:name w:val="Intense Quote"/>
    <w:basedOn w:val="Normal"/>
    <w:next w:val="Normal"/>
    <w:link w:val="IntenseQuoteChar"/>
    <w:uiPriority w:val="30"/>
    <w:qFormat/>
    <w:rsid w:val="00913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760"/>
    <w:rPr>
      <w:i/>
      <w:iCs/>
      <w:color w:val="0F4761" w:themeColor="accent1" w:themeShade="BF"/>
    </w:rPr>
  </w:style>
  <w:style w:type="character" w:styleId="IntenseReference">
    <w:name w:val="Intense Reference"/>
    <w:basedOn w:val="DefaultParagraphFont"/>
    <w:uiPriority w:val="32"/>
    <w:qFormat/>
    <w:rsid w:val="00913760"/>
    <w:rPr>
      <w:b/>
      <w:bCs/>
      <w:smallCaps/>
      <w:color w:val="0F4761" w:themeColor="accent1" w:themeShade="BF"/>
      <w:spacing w:val="5"/>
    </w:rPr>
  </w:style>
  <w:style w:type="character" w:styleId="Hyperlink">
    <w:name w:val="Hyperlink"/>
    <w:basedOn w:val="DefaultParagraphFont"/>
    <w:uiPriority w:val="99"/>
    <w:unhideWhenUsed/>
    <w:rsid w:val="00913760"/>
    <w:rPr>
      <w:color w:val="467886" w:themeColor="hyperlink"/>
      <w:u w:val="single"/>
    </w:rPr>
  </w:style>
  <w:style w:type="character" w:styleId="UnresolvedMention">
    <w:name w:val="Unresolved Mention"/>
    <w:basedOn w:val="DefaultParagraphFont"/>
    <w:uiPriority w:val="99"/>
    <w:semiHidden/>
    <w:unhideWhenUsed/>
    <w:rsid w:val="00913760"/>
    <w:rPr>
      <w:color w:val="605E5C"/>
      <w:shd w:val="clear" w:color="auto" w:fill="E1DFDD"/>
    </w:rPr>
  </w:style>
  <w:style w:type="paragraph" w:styleId="Header">
    <w:name w:val="header"/>
    <w:basedOn w:val="Normal"/>
    <w:link w:val="HeaderChar"/>
    <w:uiPriority w:val="99"/>
    <w:unhideWhenUsed/>
    <w:rsid w:val="0088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EB"/>
  </w:style>
  <w:style w:type="paragraph" w:styleId="Footer">
    <w:name w:val="footer"/>
    <w:basedOn w:val="Normal"/>
    <w:link w:val="FooterChar"/>
    <w:uiPriority w:val="99"/>
    <w:unhideWhenUsed/>
    <w:rsid w:val="0088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840993">
      <w:bodyDiv w:val="1"/>
      <w:marLeft w:val="0"/>
      <w:marRight w:val="0"/>
      <w:marTop w:val="0"/>
      <w:marBottom w:val="0"/>
      <w:divBdr>
        <w:top w:val="none" w:sz="0" w:space="0" w:color="auto"/>
        <w:left w:val="none" w:sz="0" w:space="0" w:color="auto"/>
        <w:bottom w:val="none" w:sz="0" w:space="0" w:color="auto"/>
        <w:right w:val="none" w:sz="0" w:space="0" w:color="auto"/>
      </w:divBdr>
    </w:div>
    <w:div w:id="14548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row.com/" TargetMode="External"/><Relationship Id="rId3" Type="http://schemas.openxmlformats.org/officeDocument/2006/relationships/settings" Target="settings.xml"/><Relationship Id="rId7" Type="http://schemas.openxmlformats.org/officeDocument/2006/relationships/hyperlink" Target="http://www.waterstonep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Davenport</dc:creator>
  <cp:keywords/>
  <dc:description/>
  <cp:lastModifiedBy>Sarah Davies</cp:lastModifiedBy>
  <cp:revision>2</cp:revision>
  <dcterms:created xsi:type="dcterms:W3CDTF">2025-08-14T19:43:00Z</dcterms:created>
  <dcterms:modified xsi:type="dcterms:W3CDTF">2025-08-14T19:43:00Z</dcterms:modified>
</cp:coreProperties>
</file>