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75805" w14:textId="08B60C41" w:rsidR="007F6088" w:rsidRPr="007F6088" w:rsidRDefault="007F6088" w:rsidP="007F6088">
      <w:pPr>
        <w:spacing w:after="0" w:line="240" w:lineRule="auto"/>
        <w:rPr>
          <w:rFonts w:ascii="Calibri" w:eastAsia="Times New Roman" w:hAnsi="Calibri" w:cs="Calibri"/>
          <w:sz w:val="23"/>
          <w:szCs w:val="23"/>
        </w:rPr>
      </w:pPr>
      <w:r w:rsidRPr="007F6088">
        <w:rPr>
          <w:rFonts w:ascii="Calibri" w:eastAsia="Times New Roman" w:hAnsi="Calibri" w:cs="Calibri"/>
          <w:b/>
          <w:sz w:val="23"/>
          <w:szCs w:val="23"/>
        </w:rPr>
        <w:t>Title:</w:t>
      </w:r>
      <w:r w:rsidRPr="007F6088">
        <w:rPr>
          <w:rFonts w:ascii="Calibri" w:eastAsia="Times New Roman" w:hAnsi="Calibri" w:cs="Calibri"/>
          <w:sz w:val="23"/>
          <w:szCs w:val="23"/>
        </w:rPr>
        <w:tab/>
      </w:r>
      <w:r w:rsidRPr="007F6088">
        <w:rPr>
          <w:rFonts w:ascii="Calibri" w:eastAsia="Times New Roman" w:hAnsi="Calibri" w:cs="Calibri"/>
          <w:sz w:val="23"/>
          <w:szCs w:val="23"/>
        </w:rPr>
        <w:tab/>
      </w:r>
      <w:r w:rsidR="005371E3">
        <w:rPr>
          <w:rFonts w:ascii="Calibri" w:eastAsia="Times New Roman" w:hAnsi="Calibri" w:cs="Calibri"/>
          <w:sz w:val="23"/>
          <w:szCs w:val="23"/>
        </w:rPr>
        <w:t xml:space="preserve">Real Estate Investment </w:t>
      </w:r>
      <w:r w:rsidR="00B454BE">
        <w:rPr>
          <w:rFonts w:ascii="Calibri" w:eastAsia="Times New Roman" w:hAnsi="Calibri" w:cs="Calibri"/>
          <w:sz w:val="23"/>
          <w:szCs w:val="23"/>
        </w:rPr>
        <w:t xml:space="preserve">and Data </w:t>
      </w:r>
      <w:r>
        <w:rPr>
          <w:rFonts w:ascii="Calibri" w:eastAsia="Times New Roman" w:hAnsi="Calibri" w:cs="Calibri"/>
          <w:sz w:val="23"/>
          <w:szCs w:val="23"/>
        </w:rPr>
        <w:t xml:space="preserve">Analyst </w:t>
      </w:r>
    </w:p>
    <w:p w14:paraId="17E8B3D3" w14:textId="17A3669B" w:rsidR="007F6088" w:rsidRPr="007F6088" w:rsidRDefault="007F6088" w:rsidP="007F6088">
      <w:pPr>
        <w:spacing w:after="0" w:line="240" w:lineRule="auto"/>
        <w:rPr>
          <w:rFonts w:ascii="Calibri" w:eastAsia="Times New Roman" w:hAnsi="Calibri" w:cs="Calibri"/>
          <w:b/>
          <w:bCs/>
          <w:sz w:val="23"/>
          <w:szCs w:val="23"/>
        </w:rPr>
      </w:pPr>
      <w:r w:rsidRPr="007F6088">
        <w:rPr>
          <w:rFonts w:ascii="Calibri" w:eastAsia="Times New Roman" w:hAnsi="Calibri" w:cs="Calibri"/>
          <w:b/>
          <w:sz w:val="23"/>
          <w:szCs w:val="23"/>
        </w:rPr>
        <w:t>Reports To:</w:t>
      </w:r>
      <w:r w:rsidRPr="007F6088">
        <w:rPr>
          <w:rFonts w:ascii="Calibri" w:eastAsia="Times New Roman" w:hAnsi="Calibri" w:cs="Calibri"/>
          <w:sz w:val="23"/>
          <w:szCs w:val="23"/>
        </w:rPr>
        <w:tab/>
      </w:r>
      <w:r w:rsidR="00B454BE">
        <w:rPr>
          <w:rFonts w:ascii="Calibri" w:eastAsia="Times New Roman" w:hAnsi="Calibri" w:cs="Times New Roman"/>
          <w:sz w:val="23"/>
          <w:szCs w:val="23"/>
        </w:rPr>
        <w:t>Senior Vice President of Asset Management</w:t>
      </w:r>
      <w:r w:rsidRPr="007F6088">
        <w:rPr>
          <w:rFonts w:ascii="Calibri" w:eastAsia="Times New Roman" w:hAnsi="Calibri" w:cs="Calibri"/>
          <w:bCs/>
          <w:sz w:val="23"/>
          <w:szCs w:val="23"/>
        </w:rPr>
        <w:t xml:space="preserve"> </w:t>
      </w:r>
    </w:p>
    <w:p w14:paraId="554770CE" w14:textId="4D01AD71" w:rsidR="007F6088" w:rsidRPr="007F6088" w:rsidRDefault="007F6088" w:rsidP="007F6088">
      <w:pPr>
        <w:spacing w:after="0" w:line="240" w:lineRule="auto"/>
        <w:rPr>
          <w:rFonts w:ascii="Calibri" w:eastAsia="Times New Roman" w:hAnsi="Calibri" w:cs="Calibri"/>
          <w:sz w:val="23"/>
          <w:szCs w:val="23"/>
        </w:rPr>
      </w:pPr>
      <w:r w:rsidRPr="007F6088">
        <w:rPr>
          <w:rFonts w:ascii="Calibri" w:eastAsia="Times New Roman" w:hAnsi="Calibri" w:cs="Calibri"/>
          <w:b/>
          <w:bCs/>
          <w:sz w:val="23"/>
          <w:szCs w:val="23"/>
        </w:rPr>
        <w:t>Department:</w:t>
      </w:r>
      <w:r w:rsidRPr="007F6088">
        <w:rPr>
          <w:rFonts w:ascii="Calibri" w:eastAsia="Times New Roman" w:hAnsi="Calibri" w:cs="Calibri"/>
          <w:b/>
          <w:bCs/>
          <w:sz w:val="23"/>
          <w:szCs w:val="23"/>
        </w:rPr>
        <w:tab/>
      </w:r>
      <w:r w:rsidR="00B454BE">
        <w:rPr>
          <w:rFonts w:ascii="Calibri" w:eastAsia="Times New Roman" w:hAnsi="Calibri" w:cs="Calibri"/>
          <w:bCs/>
          <w:sz w:val="23"/>
          <w:szCs w:val="23"/>
        </w:rPr>
        <w:t>Asset Management</w:t>
      </w:r>
    </w:p>
    <w:p w14:paraId="30BF6FCB" w14:textId="31C78D1C" w:rsidR="007F6088" w:rsidRPr="007F6088" w:rsidRDefault="007F6088" w:rsidP="007F6088">
      <w:pPr>
        <w:spacing w:after="240" w:line="240" w:lineRule="auto"/>
        <w:rPr>
          <w:rFonts w:ascii="Calibri" w:eastAsia="Times New Roman" w:hAnsi="Calibri" w:cs="Calibri"/>
          <w:sz w:val="23"/>
          <w:szCs w:val="23"/>
        </w:rPr>
      </w:pPr>
      <w:r w:rsidRPr="007F6088">
        <w:rPr>
          <w:rFonts w:ascii="Calibri" w:eastAsia="Times New Roman" w:hAnsi="Calibri" w:cs="Calibri"/>
          <w:b/>
          <w:sz w:val="23"/>
          <w:szCs w:val="23"/>
        </w:rPr>
        <w:t>FLSA Status:</w:t>
      </w:r>
      <w:r w:rsidRPr="007F6088">
        <w:rPr>
          <w:rFonts w:ascii="Calibri" w:eastAsia="Times New Roman" w:hAnsi="Calibri" w:cs="Calibri"/>
          <w:b/>
          <w:sz w:val="23"/>
          <w:szCs w:val="23"/>
        </w:rPr>
        <w:tab/>
      </w:r>
      <w:r w:rsidR="00980DE5">
        <w:rPr>
          <w:rFonts w:ascii="Calibri" w:eastAsia="Times New Roman" w:hAnsi="Calibri" w:cs="Calibri"/>
          <w:sz w:val="23"/>
          <w:szCs w:val="23"/>
        </w:rPr>
        <w:t>Exempt</w:t>
      </w:r>
    </w:p>
    <w:p w14:paraId="080517A7" w14:textId="32A4D91A" w:rsidR="007F6088" w:rsidRPr="00706412" w:rsidRDefault="007F6088" w:rsidP="007F6088">
      <w:pPr>
        <w:rPr>
          <w:rFonts w:cstheme="minorHAnsi"/>
          <w:b/>
          <w:u w:val="single"/>
        </w:rPr>
      </w:pPr>
      <w:r w:rsidRPr="00706412">
        <w:rPr>
          <w:rFonts w:cstheme="minorHAnsi"/>
          <w:b/>
          <w:u w:val="single"/>
        </w:rPr>
        <w:t>Position Summary:</w:t>
      </w:r>
    </w:p>
    <w:p w14:paraId="014605EE" w14:textId="15361943" w:rsidR="00A01328" w:rsidRDefault="00AF3FCE" w:rsidP="00AF3FCE">
      <w:pPr>
        <w:rPr>
          <w:rFonts w:cstheme="minorHAnsi"/>
        </w:rPr>
      </w:pPr>
      <w:r w:rsidRPr="00706412">
        <w:rPr>
          <w:rFonts w:cstheme="minorHAnsi"/>
        </w:rPr>
        <w:t xml:space="preserve">The </w:t>
      </w:r>
      <w:r w:rsidR="00831C77" w:rsidRPr="00706412">
        <w:rPr>
          <w:rFonts w:cstheme="minorHAnsi"/>
        </w:rPr>
        <w:t xml:space="preserve">Analyst </w:t>
      </w:r>
      <w:r w:rsidRPr="00706412">
        <w:rPr>
          <w:rFonts w:cstheme="minorHAnsi"/>
        </w:rPr>
        <w:t xml:space="preserve">will be a key professional </w:t>
      </w:r>
      <w:r w:rsidR="00A01328">
        <w:rPr>
          <w:rFonts w:cstheme="minorHAnsi"/>
        </w:rPr>
        <w:t>supporting the</w:t>
      </w:r>
      <w:r w:rsidRPr="00706412">
        <w:rPr>
          <w:rFonts w:cstheme="minorHAnsi"/>
        </w:rPr>
        <w:t xml:space="preserve"> </w:t>
      </w:r>
      <w:r w:rsidR="00B454BE">
        <w:rPr>
          <w:rFonts w:cstheme="minorHAnsi"/>
        </w:rPr>
        <w:t xml:space="preserve">Asset Management and </w:t>
      </w:r>
      <w:r w:rsidR="007F6088" w:rsidRPr="00706412">
        <w:rPr>
          <w:rFonts w:cstheme="minorHAnsi"/>
        </w:rPr>
        <w:t>Finance/</w:t>
      </w:r>
      <w:r w:rsidRPr="00706412">
        <w:rPr>
          <w:rFonts w:cstheme="minorHAnsi"/>
        </w:rPr>
        <w:t xml:space="preserve">Investment </w:t>
      </w:r>
      <w:r w:rsidR="00E23B87">
        <w:rPr>
          <w:rFonts w:cstheme="minorHAnsi"/>
        </w:rPr>
        <w:t>t</w:t>
      </w:r>
      <w:r w:rsidRPr="00706412">
        <w:rPr>
          <w:rFonts w:cstheme="minorHAnsi"/>
        </w:rPr>
        <w:t>eam</w:t>
      </w:r>
      <w:r w:rsidR="00E23B87">
        <w:rPr>
          <w:rFonts w:cstheme="minorHAnsi"/>
        </w:rPr>
        <w:t>s</w:t>
      </w:r>
      <w:r w:rsidRPr="00706412">
        <w:rPr>
          <w:rFonts w:cstheme="minorHAnsi"/>
        </w:rPr>
        <w:t xml:space="preserve"> </w:t>
      </w:r>
      <w:r w:rsidR="00A01328">
        <w:rPr>
          <w:rFonts w:cstheme="minorHAnsi"/>
        </w:rPr>
        <w:t xml:space="preserve">through various activities including </w:t>
      </w:r>
      <w:r w:rsidR="00C176CC">
        <w:rPr>
          <w:rFonts w:cstheme="minorHAnsi"/>
        </w:rPr>
        <w:t>the following: prepar</w:t>
      </w:r>
      <w:r w:rsidR="00E23B87">
        <w:rPr>
          <w:rFonts w:cstheme="minorHAnsi"/>
        </w:rPr>
        <w:t>ation of</w:t>
      </w:r>
      <w:r w:rsidR="00C176CC">
        <w:rPr>
          <w:rFonts w:cstheme="minorHAnsi"/>
        </w:rPr>
        <w:t xml:space="preserve"> reports related to </w:t>
      </w:r>
      <w:r w:rsidR="00E23B87">
        <w:rPr>
          <w:rFonts w:cstheme="minorHAnsi"/>
        </w:rPr>
        <w:t xml:space="preserve">community, </w:t>
      </w:r>
      <w:r w:rsidR="00B454BE">
        <w:rPr>
          <w:rFonts w:cstheme="minorHAnsi"/>
        </w:rPr>
        <w:t xml:space="preserve">portfolio </w:t>
      </w:r>
      <w:r w:rsidR="00E23B87">
        <w:rPr>
          <w:rFonts w:cstheme="minorHAnsi"/>
        </w:rPr>
        <w:t xml:space="preserve">and investor </w:t>
      </w:r>
      <w:r w:rsidR="00B454BE">
        <w:rPr>
          <w:rFonts w:cstheme="minorHAnsi"/>
        </w:rPr>
        <w:t>performance</w:t>
      </w:r>
      <w:r w:rsidR="00E23B87">
        <w:rPr>
          <w:rFonts w:cstheme="minorHAnsi"/>
        </w:rPr>
        <w:t>,</w:t>
      </w:r>
      <w:r w:rsidR="00B454BE">
        <w:rPr>
          <w:rFonts w:cstheme="minorHAnsi"/>
        </w:rPr>
        <w:t xml:space="preserve"> </w:t>
      </w:r>
      <w:r w:rsidR="00A01328">
        <w:rPr>
          <w:rFonts w:cstheme="minorHAnsi"/>
        </w:rPr>
        <w:t xml:space="preserve">market research, data management, </w:t>
      </w:r>
      <w:r w:rsidR="00E23B87">
        <w:rPr>
          <w:rFonts w:cstheme="minorHAnsi"/>
        </w:rPr>
        <w:t xml:space="preserve">and </w:t>
      </w:r>
      <w:r w:rsidR="00C176CC">
        <w:rPr>
          <w:rFonts w:cstheme="minorHAnsi"/>
        </w:rPr>
        <w:t>analy</w:t>
      </w:r>
      <w:r w:rsidR="00E23B87">
        <w:rPr>
          <w:rFonts w:cstheme="minorHAnsi"/>
        </w:rPr>
        <w:t>sis of</w:t>
      </w:r>
      <w:r w:rsidR="00C176CC">
        <w:rPr>
          <w:rFonts w:cstheme="minorHAnsi"/>
        </w:rPr>
        <w:t xml:space="preserve"> existing and potential investments.  </w:t>
      </w:r>
    </w:p>
    <w:p w14:paraId="4364C3A8" w14:textId="14D56CF9" w:rsidR="00AF3FCE" w:rsidRPr="00706412" w:rsidRDefault="00AF3FCE" w:rsidP="00AF3FCE">
      <w:pPr>
        <w:rPr>
          <w:rFonts w:cstheme="minorHAnsi"/>
        </w:rPr>
      </w:pPr>
      <w:r w:rsidRPr="00706412">
        <w:rPr>
          <w:rFonts w:cstheme="minorHAnsi"/>
          <w:b/>
          <w:bCs/>
          <w:u w:val="single"/>
        </w:rPr>
        <w:t>R</w:t>
      </w:r>
      <w:r w:rsidR="007F6088" w:rsidRPr="00706412">
        <w:rPr>
          <w:rFonts w:cstheme="minorHAnsi"/>
          <w:b/>
          <w:bCs/>
          <w:u w:val="single"/>
        </w:rPr>
        <w:t>esponsibilities/Accountabilities:</w:t>
      </w:r>
    </w:p>
    <w:p w14:paraId="3851A543" w14:textId="26657259" w:rsidR="00075059" w:rsidRDefault="00075059" w:rsidP="00075059">
      <w:pPr>
        <w:numPr>
          <w:ilvl w:val="0"/>
          <w:numId w:val="9"/>
        </w:numPr>
        <w:rPr>
          <w:rFonts w:cstheme="minorHAnsi"/>
        </w:rPr>
      </w:pPr>
      <w:r>
        <w:rPr>
          <w:rFonts w:cstheme="minorHAnsi"/>
        </w:rPr>
        <w:t>Analyze financial and operational data related to property performance. Utilize data visualization tools to create dashboards and other visual reporting for easy interpretation of complex data.</w:t>
      </w:r>
      <w:r w:rsidRPr="00A84C5F">
        <w:rPr>
          <w:rFonts w:cstheme="minorHAnsi"/>
        </w:rPr>
        <w:t xml:space="preserve"> </w:t>
      </w:r>
    </w:p>
    <w:p w14:paraId="6B76B3D1" w14:textId="657D9C6D" w:rsidR="00706412" w:rsidRPr="00706412" w:rsidRDefault="00A84C5F" w:rsidP="00706412">
      <w:pPr>
        <w:numPr>
          <w:ilvl w:val="0"/>
          <w:numId w:val="9"/>
        </w:numPr>
        <w:spacing w:line="240" w:lineRule="auto"/>
        <w:rPr>
          <w:rFonts w:cstheme="minorHAnsi"/>
        </w:rPr>
      </w:pPr>
      <w:r>
        <w:rPr>
          <w:rFonts w:cstheme="minorHAnsi"/>
        </w:rPr>
        <w:t>Develop and m</w:t>
      </w:r>
      <w:r w:rsidR="00F94045">
        <w:rPr>
          <w:rFonts w:cstheme="minorHAnsi"/>
        </w:rPr>
        <w:t>aintain financial models</w:t>
      </w:r>
      <w:r w:rsidR="00913EAA">
        <w:rPr>
          <w:rFonts w:cstheme="minorHAnsi"/>
        </w:rPr>
        <w:t xml:space="preserve"> </w:t>
      </w:r>
      <w:r w:rsidR="00AC31B0">
        <w:rPr>
          <w:rFonts w:cstheme="minorHAnsi"/>
        </w:rPr>
        <w:t>to evaluate</w:t>
      </w:r>
      <w:r w:rsidR="00706412" w:rsidRPr="00706412">
        <w:rPr>
          <w:rFonts w:cstheme="minorHAnsi"/>
        </w:rPr>
        <w:t xml:space="preserve"> </w:t>
      </w:r>
      <w:r w:rsidR="00597ACC">
        <w:rPr>
          <w:rFonts w:cstheme="minorHAnsi"/>
        </w:rPr>
        <w:t xml:space="preserve">property </w:t>
      </w:r>
      <w:r w:rsidR="00FB4B13">
        <w:rPr>
          <w:rFonts w:cstheme="minorHAnsi"/>
        </w:rPr>
        <w:t xml:space="preserve">performance and </w:t>
      </w:r>
      <w:r w:rsidR="00706412" w:rsidRPr="00706412">
        <w:rPr>
          <w:rFonts w:cstheme="minorHAnsi"/>
        </w:rPr>
        <w:t>potential investment</w:t>
      </w:r>
      <w:r>
        <w:rPr>
          <w:rFonts w:cstheme="minorHAnsi"/>
        </w:rPr>
        <w:t>s</w:t>
      </w:r>
      <w:r w:rsidR="00706412" w:rsidRPr="00706412">
        <w:rPr>
          <w:rFonts w:cstheme="minorHAnsi"/>
        </w:rPr>
        <w:t>.</w:t>
      </w:r>
      <w:r w:rsidR="00AC31B0" w:rsidRPr="00AC31B0">
        <w:rPr>
          <w:rFonts w:cstheme="minorHAnsi"/>
        </w:rPr>
        <w:t xml:space="preserve"> </w:t>
      </w:r>
      <w:r w:rsidR="00075059">
        <w:rPr>
          <w:rFonts w:cstheme="minorHAnsi"/>
        </w:rPr>
        <w:t>Provide portfolio analytics</w:t>
      </w:r>
      <w:r w:rsidR="00214CCA">
        <w:rPr>
          <w:rFonts w:cstheme="minorHAnsi"/>
        </w:rPr>
        <w:t xml:space="preserve"> and insights</w:t>
      </w:r>
      <w:r w:rsidR="00075059">
        <w:rPr>
          <w:rFonts w:cstheme="minorHAnsi"/>
        </w:rPr>
        <w:t xml:space="preserve"> for internal and investor reporting.</w:t>
      </w:r>
    </w:p>
    <w:p w14:paraId="38C73F44" w14:textId="0F892C93" w:rsidR="00635170" w:rsidRPr="004F5081" w:rsidRDefault="00B0313E" w:rsidP="004F5081">
      <w:pPr>
        <w:numPr>
          <w:ilvl w:val="0"/>
          <w:numId w:val="9"/>
        </w:numPr>
        <w:rPr>
          <w:rFonts w:cstheme="minorHAnsi"/>
        </w:rPr>
      </w:pPr>
      <w:r>
        <w:rPr>
          <w:rFonts w:cstheme="minorHAnsi"/>
        </w:rPr>
        <w:t>C</w:t>
      </w:r>
      <w:r w:rsidR="004D02F7">
        <w:rPr>
          <w:rFonts w:cstheme="minorHAnsi"/>
        </w:rPr>
        <w:t>onduct, r</w:t>
      </w:r>
      <w:r w:rsidR="00706412" w:rsidRPr="00706412">
        <w:rPr>
          <w:rFonts w:cstheme="minorHAnsi"/>
        </w:rPr>
        <w:t>eview an</w:t>
      </w:r>
      <w:r w:rsidR="004D02F7">
        <w:rPr>
          <w:rFonts w:cstheme="minorHAnsi"/>
        </w:rPr>
        <w:t>d</w:t>
      </w:r>
      <w:r w:rsidR="00706412" w:rsidRPr="00706412">
        <w:rPr>
          <w:rFonts w:cstheme="minorHAnsi"/>
        </w:rPr>
        <w:t xml:space="preserve"> organize </w:t>
      </w:r>
      <w:r w:rsidR="00635170" w:rsidRPr="00635170">
        <w:rPr>
          <w:rFonts w:cstheme="minorHAnsi"/>
        </w:rPr>
        <w:t>due diligence, underwriting and investment packages for investors and lenders</w:t>
      </w:r>
      <w:r w:rsidR="004D02F7">
        <w:rPr>
          <w:rFonts w:cstheme="minorHAnsi"/>
        </w:rPr>
        <w:t>.</w:t>
      </w:r>
      <w:r w:rsidR="004F5081" w:rsidRPr="004F5081">
        <w:rPr>
          <w:rFonts w:cstheme="minorHAnsi"/>
        </w:rPr>
        <w:t xml:space="preserve"> </w:t>
      </w:r>
      <w:r w:rsidR="004F5081" w:rsidRPr="00635170">
        <w:rPr>
          <w:rFonts w:cstheme="minorHAnsi"/>
        </w:rPr>
        <w:t xml:space="preserve">Model </w:t>
      </w:r>
      <w:r w:rsidR="004F5081">
        <w:rPr>
          <w:rFonts w:cstheme="minorHAnsi"/>
        </w:rPr>
        <w:t>real estate</w:t>
      </w:r>
      <w:r w:rsidR="004F5081" w:rsidRPr="00635170">
        <w:rPr>
          <w:rFonts w:cstheme="minorHAnsi"/>
        </w:rPr>
        <w:t xml:space="preserve"> </w:t>
      </w:r>
      <w:r w:rsidR="004F5081">
        <w:rPr>
          <w:rFonts w:cstheme="minorHAnsi"/>
        </w:rPr>
        <w:t xml:space="preserve">proformas, </w:t>
      </w:r>
      <w:r w:rsidR="004F5081" w:rsidRPr="00635170">
        <w:rPr>
          <w:rFonts w:cstheme="minorHAnsi"/>
        </w:rPr>
        <w:t>structures, business plans and joint venture waterfalls in Excel</w:t>
      </w:r>
      <w:r w:rsidR="004F5081">
        <w:rPr>
          <w:rFonts w:cstheme="minorHAnsi"/>
        </w:rPr>
        <w:t>.</w:t>
      </w:r>
    </w:p>
    <w:p w14:paraId="4ED2E9B8" w14:textId="044BD635" w:rsidR="00635170" w:rsidRPr="00635170" w:rsidRDefault="004D02F7" w:rsidP="00635170">
      <w:pPr>
        <w:numPr>
          <w:ilvl w:val="0"/>
          <w:numId w:val="9"/>
        </w:numPr>
        <w:rPr>
          <w:rFonts w:cstheme="minorHAnsi"/>
        </w:rPr>
      </w:pPr>
      <w:r>
        <w:rPr>
          <w:rFonts w:cstheme="minorHAnsi"/>
        </w:rPr>
        <w:t>Perform comprehensive and in-depth company, real estate and market r</w:t>
      </w:r>
      <w:r w:rsidR="00635170" w:rsidRPr="00635170">
        <w:rPr>
          <w:rFonts w:cstheme="minorHAnsi"/>
        </w:rPr>
        <w:t>esearch</w:t>
      </w:r>
      <w:r>
        <w:rPr>
          <w:rFonts w:cstheme="minorHAnsi"/>
        </w:rPr>
        <w:t xml:space="preserve"> and analysis.</w:t>
      </w:r>
    </w:p>
    <w:p w14:paraId="0C5D25C4" w14:textId="31D1AC6E" w:rsidR="00635170" w:rsidRPr="00635170" w:rsidRDefault="00635170" w:rsidP="00635170">
      <w:pPr>
        <w:numPr>
          <w:ilvl w:val="0"/>
          <w:numId w:val="9"/>
        </w:numPr>
        <w:rPr>
          <w:rFonts w:cstheme="minorHAnsi"/>
        </w:rPr>
      </w:pPr>
      <w:r w:rsidRPr="00635170">
        <w:rPr>
          <w:rFonts w:cstheme="minorHAnsi"/>
        </w:rPr>
        <w:t>Work within proprietary investor reporting database to prepare and present quarterly investor reports</w:t>
      </w:r>
      <w:r w:rsidR="004D02F7">
        <w:rPr>
          <w:rFonts w:cstheme="minorHAnsi"/>
        </w:rPr>
        <w:t xml:space="preserve"> and related materials.</w:t>
      </w:r>
    </w:p>
    <w:p w14:paraId="74012704" w14:textId="4D309C11" w:rsidR="0048468D" w:rsidRPr="004D02F7" w:rsidRDefault="00635170" w:rsidP="0048468D">
      <w:pPr>
        <w:numPr>
          <w:ilvl w:val="0"/>
          <w:numId w:val="9"/>
        </w:numPr>
        <w:rPr>
          <w:rFonts w:cstheme="minorHAnsi"/>
        </w:rPr>
      </w:pPr>
      <w:r w:rsidRPr="00635170">
        <w:rPr>
          <w:rFonts w:cstheme="minorHAnsi"/>
        </w:rPr>
        <w:t>Oversee construction costs against budget, lender payment requisitions and lender reporting for development projects</w:t>
      </w:r>
      <w:r w:rsidR="004D02F7">
        <w:rPr>
          <w:rFonts w:cstheme="minorHAnsi"/>
        </w:rPr>
        <w:t>.</w:t>
      </w:r>
    </w:p>
    <w:p w14:paraId="700626ED" w14:textId="5AE3DD36" w:rsidR="00CE0E1D" w:rsidRPr="00CE0E1D" w:rsidRDefault="00CE0E1D" w:rsidP="00FC3047">
      <w:pPr>
        <w:numPr>
          <w:ilvl w:val="0"/>
          <w:numId w:val="9"/>
        </w:numPr>
        <w:rPr>
          <w:rFonts w:eastAsia="Times New Roman" w:cstheme="minorHAnsi"/>
          <w:b/>
          <w:u w:val="single"/>
        </w:rPr>
      </w:pPr>
      <w:r w:rsidRPr="00CE0E1D">
        <w:rPr>
          <w:rFonts w:cstheme="minorHAnsi"/>
        </w:rPr>
        <w:t xml:space="preserve">Collaborate with cross-functional teams, including </w:t>
      </w:r>
      <w:r>
        <w:rPr>
          <w:rFonts w:cstheme="minorHAnsi"/>
        </w:rPr>
        <w:t>operations</w:t>
      </w:r>
      <w:r w:rsidRPr="00CE0E1D">
        <w:rPr>
          <w:rFonts w:cstheme="minorHAnsi"/>
        </w:rPr>
        <w:t xml:space="preserve">, asset management, and finance, to </w:t>
      </w:r>
      <w:r w:rsidR="009B421B">
        <w:rPr>
          <w:rFonts w:cstheme="minorHAnsi"/>
        </w:rPr>
        <w:t xml:space="preserve">develop and </w:t>
      </w:r>
      <w:r w:rsidRPr="00CE0E1D">
        <w:rPr>
          <w:rFonts w:cstheme="minorHAnsi"/>
        </w:rPr>
        <w:t>support strategic initiatives.</w:t>
      </w:r>
    </w:p>
    <w:p w14:paraId="4E9D7593" w14:textId="79D80A0A" w:rsidR="00FC3047" w:rsidRDefault="00FC3047" w:rsidP="00FC3047">
      <w:pPr>
        <w:numPr>
          <w:ilvl w:val="0"/>
          <w:numId w:val="9"/>
        </w:numPr>
        <w:rPr>
          <w:rFonts w:eastAsia="Times New Roman" w:cstheme="minorHAnsi"/>
          <w:b/>
          <w:u w:val="single"/>
        </w:rPr>
      </w:pPr>
      <w:r>
        <w:rPr>
          <w:rFonts w:cstheme="minorHAnsi"/>
        </w:rPr>
        <w:t xml:space="preserve">Contribute to </w:t>
      </w:r>
      <w:r w:rsidRPr="00FC3047">
        <w:rPr>
          <w:rFonts w:cstheme="minorHAnsi"/>
        </w:rPr>
        <w:t>a wide variety of special projects and ad-hoc report</w:t>
      </w:r>
      <w:r>
        <w:rPr>
          <w:rFonts w:cstheme="minorHAnsi"/>
        </w:rPr>
        <w:t>ing</w:t>
      </w:r>
      <w:r w:rsidR="00E23B87">
        <w:rPr>
          <w:rFonts w:cstheme="minorHAnsi"/>
        </w:rPr>
        <w:t>.</w:t>
      </w:r>
      <w:r w:rsidRPr="00FC3047">
        <w:rPr>
          <w:rFonts w:eastAsia="Times New Roman" w:cstheme="minorHAnsi"/>
          <w:b/>
          <w:u w:val="single"/>
        </w:rPr>
        <w:t xml:space="preserve"> </w:t>
      </w:r>
    </w:p>
    <w:p w14:paraId="4FB7165B" w14:textId="77777777" w:rsidR="00FC3047" w:rsidRPr="00FC3047" w:rsidRDefault="00FC3047" w:rsidP="00FC3047">
      <w:pPr>
        <w:ind w:left="360"/>
        <w:rPr>
          <w:rFonts w:eastAsia="Times New Roman" w:cstheme="minorHAnsi"/>
          <w:b/>
          <w:u w:val="single"/>
        </w:rPr>
      </w:pPr>
    </w:p>
    <w:p w14:paraId="293A57C8" w14:textId="463DDEE9" w:rsidR="007F6088" w:rsidRPr="00FC3047" w:rsidRDefault="007F6088" w:rsidP="00FC3047">
      <w:pPr>
        <w:rPr>
          <w:rFonts w:eastAsia="Times New Roman" w:cstheme="minorHAnsi"/>
          <w:b/>
          <w:u w:val="single"/>
        </w:rPr>
      </w:pPr>
      <w:r w:rsidRPr="00FC3047">
        <w:rPr>
          <w:rFonts w:eastAsia="Times New Roman" w:cstheme="minorHAnsi"/>
          <w:b/>
          <w:u w:val="single"/>
        </w:rPr>
        <w:t>Specific Educational/Vocational Requirements:</w:t>
      </w:r>
    </w:p>
    <w:p w14:paraId="7513720A" w14:textId="50BC7626" w:rsidR="004D02F7" w:rsidRPr="00DF1858" w:rsidRDefault="00E23B87" w:rsidP="00DF1858">
      <w:pPr>
        <w:pStyle w:val="ListParagraph"/>
        <w:numPr>
          <w:ilvl w:val="0"/>
          <w:numId w:val="10"/>
        </w:numPr>
        <w:spacing w:after="0" w:line="240" w:lineRule="auto"/>
        <w:rPr>
          <w:rFonts w:cstheme="minorHAnsi"/>
        </w:rPr>
      </w:pPr>
      <w:r w:rsidRPr="00DF1858">
        <w:rPr>
          <w:rFonts w:cstheme="minorHAnsi"/>
        </w:rPr>
        <w:t xml:space="preserve">Bachelor’s degree in </w:t>
      </w:r>
      <w:r w:rsidR="000F4FAB">
        <w:rPr>
          <w:rFonts w:cstheme="minorHAnsi"/>
        </w:rPr>
        <w:t>F</w:t>
      </w:r>
      <w:r w:rsidRPr="00DF1858">
        <w:rPr>
          <w:rFonts w:cstheme="minorHAnsi"/>
        </w:rPr>
        <w:t>inance</w:t>
      </w:r>
      <w:r w:rsidR="004D02F7" w:rsidRPr="00DF1858">
        <w:rPr>
          <w:rFonts w:cstheme="minorHAnsi"/>
        </w:rPr>
        <w:t xml:space="preserve">, Economics, </w:t>
      </w:r>
      <w:r>
        <w:rPr>
          <w:rFonts w:cstheme="minorHAnsi"/>
        </w:rPr>
        <w:t xml:space="preserve">Data Science, </w:t>
      </w:r>
      <w:r w:rsidR="004D02F7" w:rsidRPr="00DF1858">
        <w:rPr>
          <w:rFonts w:cstheme="minorHAnsi"/>
        </w:rPr>
        <w:t>Accounting or related field</w:t>
      </w:r>
    </w:p>
    <w:p w14:paraId="2404BF1C" w14:textId="4BECE31B" w:rsidR="007F6088" w:rsidRPr="00DF1858" w:rsidRDefault="0048468D" w:rsidP="00DF1858">
      <w:pPr>
        <w:pStyle w:val="ListParagraph"/>
        <w:numPr>
          <w:ilvl w:val="0"/>
          <w:numId w:val="10"/>
        </w:numPr>
        <w:spacing w:after="0" w:line="240" w:lineRule="auto"/>
        <w:rPr>
          <w:rFonts w:cstheme="minorHAnsi"/>
        </w:rPr>
      </w:pPr>
      <w:r w:rsidRPr="00DF1858">
        <w:rPr>
          <w:rFonts w:cstheme="minorHAnsi"/>
        </w:rPr>
        <w:t xml:space="preserve">2 to </w:t>
      </w:r>
      <w:r w:rsidR="00B454BE">
        <w:rPr>
          <w:rFonts w:cstheme="minorHAnsi"/>
        </w:rPr>
        <w:t>5</w:t>
      </w:r>
      <w:r w:rsidR="007F6088" w:rsidRPr="00DF1858">
        <w:rPr>
          <w:rFonts w:cstheme="minorHAnsi"/>
        </w:rPr>
        <w:t xml:space="preserve"> years of experience in Real Estate</w:t>
      </w:r>
      <w:r w:rsidR="00E23B87">
        <w:rPr>
          <w:rFonts w:cstheme="minorHAnsi"/>
        </w:rPr>
        <w:t xml:space="preserve"> Analysis,</w:t>
      </w:r>
      <w:r w:rsidR="007F6088" w:rsidRPr="00DF1858">
        <w:rPr>
          <w:rFonts w:cstheme="minorHAnsi"/>
        </w:rPr>
        <w:t xml:space="preserve"> </w:t>
      </w:r>
      <w:r w:rsidR="00B454BE">
        <w:rPr>
          <w:rFonts w:cstheme="minorHAnsi"/>
        </w:rPr>
        <w:t>Data Analysis</w:t>
      </w:r>
      <w:r w:rsidR="00E23B87">
        <w:rPr>
          <w:rFonts w:cstheme="minorHAnsi"/>
        </w:rPr>
        <w:t xml:space="preserve"> or related field</w:t>
      </w:r>
    </w:p>
    <w:p w14:paraId="75BE774C" w14:textId="1DF11632" w:rsidR="0048468D" w:rsidRPr="00DF1858" w:rsidRDefault="007F6088" w:rsidP="00DF1858">
      <w:pPr>
        <w:pStyle w:val="ListParagraph"/>
        <w:numPr>
          <w:ilvl w:val="0"/>
          <w:numId w:val="10"/>
        </w:numPr>
        <w:spacing w:after="0" w:line="240" w:lineRule="auto"/>
        <w:rPr>
          <w:rFonts w:cstheme="minorHAnsi"/>
        </w:rPr>
      </w:pPr>
      <w:r w:rsidRPr="00DF1858">
        <w:rPr>
          <w:rFonts w:cstheme="minorHAnsi"/>
        </w:rPr>
        <w:t xml:space="preserve">Proficiency in </w:t>
      </w:r>
      <w:r w:rsidR="008E5FE7">
        <w:rPr>
          <w:rFonts w:cstheme="minorHAnsi"/>
        </w:rPr>
        <w:t xml:space="preserve">financial modeling and </w:t>
      </w:r>
      <w:r w:rsidR="00E23B87">
        <w:rPr>
          <w:rFonts w:cstheme="minorHAnsi"/>
        </w:rPr>
        <w:t xml:space="preserve">data analysis tools including </w:t>
      </w:r>
      <w:r w:rsidRPr="00DF1858">
        <w:rPr>
          <w:rFonts w:cstheme="minorHAnsi"/>
        </w:rPr>
        <w:t xml:space="preserve">Excel, </w:t>
      </w:r>
      <w:r w:rsidR="00C176CC" w:rsidRPr="00DF1858">
        <w:rPr>
          <w:rFonts w:cstheme="minorHAnsi"/>
        </w:rPr>
        <w:t>Yardi</w:t>
      </w:r>
      <w:r w:rsidR="00E23B87">
        <w:rPr>
          <w:rFonts w:cstheme="minorHAnsi"/>
        </w:rPr>
        <w:t>,</w:t>
      </w:r>
      <w:r w:rsidR="00C176CC" w:rsidRPr="00DF1858">
        <w:rPr>
          <w:rFonts w:cstheme="minorHAnsi"/>
        </w:rPr>
        <w:t xml:space="preserve"> </w:t>
      </w:r>
      <w:r w:rsidR="00B454BE">
        <w:rPr>
          <w:rFonts w:cstheme="minorHAnsi"/>
        </w:rPr>
        <w:t>Power BI</w:t>
      </w:r>
      <w:r w:rsidR="00E23B87">
        <w:rPr>
          <w:rFonts w:cstheme="minorHAnsi"/>
        </w:rPr>
        <w:t xml:space="preserve"> or similar</w:t>
      </w:r>
    </w:p>
    <w:p w14:paraId="334F89AF" w14:textId="2AE65EAC" w:rsidR="00E23B87" w:rsidRDefault="00E23B87" w:rsidP="00DF1858">
      <w:pPr>
        <w:pStyle w:val="ListParagraph"/>
        <w:numPr>
          <w:ilvl w:val="0"/>
          <w:numId w:val="10"/>
        </w:numPr>
        <w:spacing w:after="0" w:line="240" w:lineRule="auto"/>
        <w:rPr>
          <w:rFonts w:cstheme="minorHAnsi"/>
        </w:rPr>
      </w:pPr>
      <w:r>
        <w:rPr>
          <w:rFonts w:cstheme="minorHAnsi"/>
        </w:rPr>
        <w:t>Strong analytical and problem-solving skills with attention to detail</w:t>
      </w:r>
    </w:p>
    <w:p w14:paraId="7E194D64" w14:textId="4C75A3BF" w:rsidR="004D02F7" w:rsidRPr="00DF1858" w:rsidRDefault="00373473" w:rsidP="00DF1858">
      <w:pPr>
        <w:pStyle w:val="ListParagraph"/>
        <w:numPr>
          <w:ilvl w:val="0"/>
          <w:numId w:val="10"/>
        </w:numPr>
        <w:spacing w:after="0" w:line="240" w:lineRule="auto"/>
        <w:rPr>
          <w:rFonts w:cstheme="minorHAnsi"/>
        </w:rPr>
      </w:pPr>
      <w:r>
        <w:rPr>
          <w:rFonts w:cstheme="minorHAnsi"/>
        </w:rPr>
        <w:t>Excellent written</w:t>
      </w:r>
      <w:r w:rsidR="004D02F7" w:rsidRPr="00DF1858">
        <w:rPr>
          <w:rFonts w:cstheme="minorHAnsi"/>
        </w:rPr>
        <w:t xml:space="preserve"> communication</w:t>
      </w:r>
      <w:r>
        <w:rPr>
          <w:rFonts w:cstheme="minorHAnsi"/>
        </w:rPr>
        <w:t xml:space="preserve"> and presentation</w:t>
      </w:r>
      <w:r w:rsidR="004D02F7" w:rsidRPr="00DF1858">
        <w:rPr>
          <w:rFonts w:cstheme="minorHAnsi"/>
        </w:rPr>
        <w:t xml:space="preserve"> skills</w:t>
      </w:r>
    </w:p>
    <w:p w14:paraId="75C4BA9C" w14:textId="287EA852" w:rsidR="004D02F7" w:rsidRPr="004D02F7" w:rsidRDefault="004D02F7" w:rsidP="00DF1858">
      <w:pPr>
        <w:numPr>
          <w:ilvl w:val="0"/>
          <w:numId w:val="10"/>
        </w:numPr>
        <w:shd w:val="clear" w:color="auto" w:fill="FFFFFF"/>
        <w:spacing w:after="0" w:line="240" w:lineRule="auto"/>
        <w:textAlignment w:val="baseline"/>
        <w:rPr>
          <w:rFonts w:eastAsia="Times New Roman" w:cstheme="minorHAnsi"/>
        </w:rPr>
      </w:pPr>
      <w:r w:rsidRPr="004D02F7">
        <w:rPr>
          <w:rFonts w:eastAsia="Times New Roman" w:cstheme="minorHAnsi"/>
        </w:rPr>
        <w:t xml:space="preserve">Demonstrated ability to work independently and </w:t>
      </w:r>
      <w:r w:rsidR="000F4FAB">
        <w:rPr>
          <w:rFonts w:eastAsia="Times New Roman" w:cstheme="minorHAnsi"/>
        </w:rPr>
        <w:t xml:space="preserve">collaboratively in </w:t>
      </w:r>
      <w:r w:rsidRPr="004D02F7">
        <w:rPr>
          <w:rFonts w:eastAsia="Times New Roman" w:cstheme="minorHAnsi"/>
        </w:rPr>
        <w:t>a team</w:t>
      </w:r>
      <w:r w:rsidR="000F4FAB">
        <w:rPr>
          <w:rFonts w:eastAsia="Times New Roman" w:cstheme="minorHAnsi"/>
        </w:rPr>
        <w:t xml:space="preserve"> environment</w:t>
      </w:r>
    </w:p>
    <w:p w14:paraId="0011910A" w14:textId="39934E9E" w:rsidR="00C176CC" w:rsidRPr="00DF1858" w:rsidRDefault="00C176CC" w:rsidP="00DF1858">
      <w:pPr>
        <w:numPr>
          <w:ilvl w:val="0"/>
          <w:numId w:val="10"/>
        </w:numPr>
        <w:shd w:val="clear" w:color="auto" w:fill="FFFFFF"/>
        <w:spacing w:after="0" w:line="240" w:lineRule="auto"/>
        <w:textAlignment w:val="baseline"/>
        <w:rPr>
          <w:rFonts w:eastAsia="Times New Roman" w:cstheme="minorHAnsi"/>
        </w:rPr>
      </w:pPr>
      <w:r w:rsidRPr="00DF1858">
        <w:rPr>
          <w:rFonts w:cstheme="minorHAnsi"/>
        </w:rPr>
        <w:t>Strong work ethic, high level of professionalism</w:t>
      </w:r>
      <w:r w:rsidR="00DF1858" w:rsidRPr="00DF1858">
        <w:rPr>
          <w:rFonts w:cstheme="minorHAnsi"/>
        </w:rPr>
        <w:t>, collaborative personality</w:t>
      </w:r>
      <w:r w:rsidRPr="00DF1858">
        <w:rPr>
          <w:rFonts w:cstheme="minorHAnsi"/>
        </w:rPr>
        <w:t xml:space="preserve"> and an aptitude for </w:t>
      </w:r>
      <w:r w:rsidR="00B454BE">
        <w:rPr>
          <w:rFonts w:cstheme="minorHAnsi"/>
        </w:rPr>
        <w:t xml:space="preserve">data and </w:t>
      </w:r>
      <w:r w:rsidRPr="00DF1858">
        <w:rPr>
          <w:rFonts w:cstheme="minorHAnsi"/>
        </w:rPr>
        <w:t>real estate investment analysis</w:t>
      </w:r>
    </w:p>
    <w:p w14:paraId="7BA122A0" w14:textId="77777777" w:rsidR="00A01328" w:rsidRDefault="00A01328" w:rsidP="00DF1858">
      <w:pPr>
        <w:spacing w:after="0" w:line="240" w:lineRule="auto"/>
        <w:jc w:val="both"/>
        <w:rPr>
          <w:rFonts w:eastAsia="Times New Roman" w:cstheme="minorHAnsi"/>
          <w:b/>
        </w:rPr>
      </w:pPr>
    </w:p>
    <w:p w14:paraId="7E336CA4" w14:textId="77777777" w:rsidR="00A44199" w:rsidRDefault="00A44199" w:rsidP="007F6088">
      <w:pPr>
        <w:spacing w:after="0" w:line="240" w:lineRule="auto"/>
        <w:jc w:val="both"/>
        <w:rPr>
          <w:rFonts w:eastAsia="Times New Roman" w:cstheme="minorHAnsi"/>
          <w:b/>
        </w:rPr>
      </w:pPr>
    </w:p>
    <w:p w14:paraId="113B9C77" w14:textId="15DBC272" w:rsidR="007F6088" w:rsidRDefault="007F6088" w:rsidP="007F6088">
      <w:pPr>
        <w:spacing w:after="0" w:line="240" w:lineRule="auto"/>
        <w:jc w:val="both"/>
        <w:rPr>
          <w:rFonts w:eastAsia="Times New Roman" w:cstheme="minorHAnsi"/>
          <w:b/>
        </w:rPr>
      </w:pPr>
      <w:r w:rsidRPr="00A01328">
        <w:rPr>
          <w:rFonts w:eastAsia="Times New Roman" w:cstheme="minorHAnsi"/>
          <w:b/>
        </w:rPr>
        <w:lastRenderedPageBreak/>
        <w:t xml:space="preserve">Note:  </w:t>
      </w:r>
    </w:p>
    <w:p w14:paraId="2ABF546D" w14:textId="77777777" w:rsidR="00A44199" w:rsidRPr="00A01328" w:rsidRDefault="00A44199" w:rsidP="007F6088">
      <w:pPr>
        <w:spacing w:after="0" w:line="240" w:lineRule="auto"/>
        <w:jc w:val="both"/>
        <w:rPr>
          <w:rFonts w:eastAsia="Times New Roman" w:cstheme="minorHAnsi"/>
          <w:b/>
        </w:rPr>
      </w:pPr>
    </w:p>
    <w:p w14:paraId="36EE4C9C" w14:textId="77777777" w:rsidR="007F6088" w:rsidRPr="00A01328" w:rsidRDefault="007F6088" w:rsidP="007F6088">
      <w:pPr>
        <w:spacing w:after="120" w:line="240" w:lineRule="auto"/>
        <w:jc w:val="both"/>
        <w:rPr>
          <w:rFonts w:eastAsia="Times New Roman" w:cstheme="minorHAnsi"/>
          <w:i/>
        </w:rPr>
      </w:pPr>
      <w:r w:rsidRPr="00A01328">
        <w:rPr>
          <w:rFonts w:eastAsia="Times New Roman" w:cstheme="minorHAnsi"/>
          <w:i/>
        </w:rPr>
        <w:t>All duties and responsibilities listed are considered to be essential job functions and requirements, and are subject to possible modification to reasonably accommodate individuals with disabilities.  Marginal functions of the position (those that are incidental to the performance of fundamental job duties) have not been included.  However, the omission of specific statements of duties does not exclude them from the position if the work is similar, related or a logical assignment to the position.</w:t>
      </w:r>
    </w:p>
    <w:p w14:paraId="6EFDCC2B" w14:textId="77777777" w:rsidR="007F6088" w:rsidRPr="00A01328" w:rsidRDefault="007F6088" w:rsidP="007F6088">
      <w:pPr>
        <w:spacing w:after="200" w:line="240" w:lineRule="auto"/>
        <w:jc w:val="both"/>
        <w:rPr>
          <w:rFonts w:eastAsia="Times New Roman" w:cstheme="minorHAnsi"/>
          <w:i/>
        </w:rPr>
      </w:pPr>
      <w:r w:rsidRPr="00A01328">
        <w:rPr>
          <w:rFonts w:eastAsia="Times New Roman" w:cstheme="minorHAnsi"/>
          <w:i/>
        </w:rPr>
        <w:t>This job description does not constitute an employment agreement between the employer and the employee, and is subject to change by the employer as the needs of the business and requirement of the job change.</w:t>
      </w:r>
    </w:p>
    <w:p w14:paraId="42DB304E" w14:textId="77777777" w:rsidR="00A44199" w:rsidRDefault="00A44199" w:rsidP="007F6088">
      <w:pPr>
        <w:spacing w:after="0" w:line="240" w:lineRule="auto"/>
        <w:jc w:val="both"/>
        <w:rPr>
          <w:rFonts w:eastAsia="Times New Roman" w:cstheme="minorHAnsi"/>
          <w:b/>
        </w:rPr>
      </w:pPr>
    </w:p>
    <w:p w14:paraId="198E831C" w14:textId="0916983E" w:rsidR="007F6088" w:rsidRPr="00A01328" w:rsidRDefault="007F6088" w:rsidP="007F6088">
      <w:pPr>
        <w:spacing w:after="0" w:line="240" w:lineRule="auto"/>
        <w:jc w:val="both"/>
        <w:rPr>
          <w:rFonts w:eastAsia="Times New Roman" w:cstheme="minorHAnsi"/>
          <w:b/>
        </w:rPr>
      </w:pPr>
      <w:r w:rsidRPr="00A01328">
        <w:rPr>
          <w:rFonts w:eastAsia="Times New Roman" w:cstheme="minorHAnsi"/>
          <w:b/>
        </w:rPr>
        <w:t>Signature:</w:t>
      </w:r>
    </w:p>
    <w:p w14:paraId="0B489BD2" w14:textId="77777777" w:rsidR="007F6088" w:rsidRPr="00A01328" w:rsidRDefault="007F6088" w:rsidP="007F6088">
      <w:pPr>
        <w:spacing w:after="360" w:line="240" w:lineRule="auto"/>
        <w:jc w:val="both"/>
        <w:rPr>
          <w:rFonts w:eastAsia="Times New Roman" w:cstheme="minorHAnsi"/>
        </w:rPr>
      </w:pPr>
      <w:r w:rsidRPr="00A01328">
        <w:rPr>
          <w:rFonts w:eastAsia="Times New Roman" w:cstheme="minorHAnsi"/>
        </w:rPr>
        <w:t xml:space="preserve">I have read and understand the above job description.  By signing below I certify that I meet the minimum requirements and physical demands of the job. </w:t>
      </w:r>
    </w:p>
    <w:p w14:paraId="7B8E882C" w14:textId="56288601" w:rsidR="007F6088" w:rsidRPr="00A01328" w:rsidRDefault="007F6088" w:rsidP="007F6088">
      <w:pPr>
        <w:tabs>
          <w:tab w:val="left" w:pos="-180"/>
        </w:tabs>
        <w:spacing w:after="360" w:line="240" w:lineRule="auto"/>
        <w:jc w:val="both"/>
        <w:rPr>
          <w:rFonts w:eastAsia="Times New Roman" w:cstheme="minorHAnsi"/>
          <w:bCs/>
        </w:rPr>
      </w:pPr>
      <w:r w:rsidRPr="00A01328">
        <w:rPr>
          <w:rFonts w:eastAsia="Times New Roman" w:cstheme="minorHAnsi"/>
          <w:b/>
          <w:bCs/>
        </w:rPr>
        <w:t>Associate Signature:</w:t>
      </w:r>
      <w:r w:rsidRPr="00A01328">
        <w:rPr>
          <w:rFonts w:eastAsia="Times New Roman" w:cstheme="minorHAnsi"/>
          <w:bCs/>
        </w:rPr>
        <w:t xml:space="preserve"> </w:t>
      </w:r>
      <w:r w:rsidRPr="00A01328">
        <w:rPr>
          <w:rFonts w:eastAsia="Times New Roman" w:cstheme="minorHAnsi"/>
          <w:bCs/>
          <w:u w:val="single"/>
        </w:rPr>
        <w:tab/>
      </w:r>
      <w:r w:rsidRPr="00A01328">
        <w:rPr>
          <w:rFonts w:eastAsia="Times New Roman" w:cstheme="minorHAnsi"/>
          <w:bCs/>
          <w:u w:val="single"/>
        </w:rPr>
        <w:tab/>
      </w:r>
      <w:r w:rsidRPr="00A01328">
        <w:rPr>
          <w:rFonts w:eastAsia="Times New Roman" w:cstheme="minorHAnsi"/>
          <w:bCs/>
          <w:u w:val="single"/>
        </w:rPr>
        <w:tab/>
      </w:r>
      <w:r w:rsidRPr="00A01328">
        <w:rPr>
          <w:rFonts w:eastAsia="Times New Roman" w:cstheme="minorHAnsi"/>
          <w:bCs/>
          <w:u w:val="single"/>
        </w:rPr>
        <w:tab/>
      </w:r>
      <w:r w:rsidRPr="00A01328">
        <w:rPr>
          <w:rFonts w:eastAsia="Times New Roman" w:cstheme="minorHAnsi"/>
          <w:bCs/>
          <w:u w:val="single"/>
        </w:rPr>
        <w:tab/>
      </w:r>
      <w:r w:rsidRPr="00A01328">
        <w:rPr>
          <w:rFonts w:eastAsia="Times New Roman" w:cstheme="minorHAnsi"/>
          <w:bCs/>
          <w:u w:val="single"/>
        </w:rPr>
        <w:tab/>
      </w:r>
      <w:r w:rsidRPr="00A01328">
        <w:rPr>
          <w:rFonts w:eastAsia="Times New Roman" w:cstheme="minorHAnsi"/>
          <w:bCs/>
          <w:u w:val="single"/>
        </w:rPr>
        <w:tab/>
      </w:r>
      <w:r w:rsidRPr="00A01328">
        <w:rPr>
          <w:rFonts w:eastAsia="Times New Roman" w:cstheme="minorHAnsi"/>
          <w:bCs/>
        </w:rPr>
        <w:tab/>
      </w:r>
      <w:r w:rsidRPr="00A01328">
        <w:rPr>
          <w:rFonts w:eastAsia="Times New Roman" w:cstheme="minorHAnsi"/>
          <w:b/>
          <w:bCs/>
        </w:rPr>
        <w:t>Date</w:t>
      </w:r>
      <w:r w:rsidRPr="00A01328">
        <w:rPr>
          <w:rFonts w:eastAsia="Times New Roman" w:cstheme="minorHAnsi"/>
          <w:bCs/>
        </w:rPr>
        <w:t>:</w:t>
      </w:r>
      <w:r w:rsidRPr="00A01328">
        <w:rPr>
          <w:rFonts w:eastAsia="Times New Roman" w:cstheme="minorHAnsi"/>
          <w:bCs/>
          <w:u w:val="single"/>
        </w:rPr>
        <w:t xml:space="preserve"> </w:t>
      </w:r>
      <w:r w:rsidRPr="00A01328">
        <w:rPr>
          <w:rFonts w:eastAsia="Times New Roman" w:cstheme="minorHAnsi"/>
          <w:bCs/>
          <w:u w:val="single"/>
        </w:rPr>
        <w:tab/>
      </w:r>
      <w:r w:rsidRPr="00A01328">
        <w:rPr>
          <w:rFonts w:eastAsia="Times New Roman" w:cstheme="minorHAnsi"/>
          <w:bCs/>
          <w:u w:val="single"/>
        </w:rPr>
        <w:tab/>
      </w:r>
      <w:r w:rsidR="00A01328" w:rsidRPr="00A01328">
        <w:rPr>
          <w:rFonts w:eastAsia="Times New Roman" w:cstheme="minorHAnsi"/>
          <w:bCs/>
          <w:u w:val="single"/>
        </w:rPr>
        <w:t>______</w:t>
      </w:r>
      <w:r w:rsidRPr="00A01328">
        <w:rPr>
          <w:rFonts w:eastAsia="Times New Roman" w:cstheme="minorHAnsi"/>
          <w:bCs/>
        </w:rPr>
        <w:t xml:space="preserve">                 </w:t>
      </w:r>
    </w:p>
    <w:p w14:paraId="792C68BF" w14:textId="6FC845E6" w:rsidR="007F6088" w:rsidRPr="00706412" w:rsidRDefault="007F6088" w:rsidP="00706412">
      <w:pPr>
        <w:spacing w:after="0" w:line="240" w:lineRule="auto"/>
        <w:jc w:val="both"/>
        <w:rPr>
          <w:rFonts w:eastAsia="Times New Roman" w:cstheme="minorHAnsi"/>
          <w:b/>
          <w:sz w:val="23"/>
          <w:szCs w:val="23"/>
        </w:rPr>
      </w:pPr>
      <w:r w:rsidRPr="00A01328">
        <w:rPr>
          <w:rFonts w:eastAsia="Times New Roman" w:cstheme="minorHAnsi"/>
          <w:b/>
        </w:rPr>
        <w:t xml:space="preserve">Supervisor </w:t>
      </w:r>
      <w:r w:rsidRPr="00A01328">
        <w:rPr>
          <w:rFonts w:eastAsia="Times New Roman" w:cstheme="minorHAnsi"/>
          <w:b/>
          <w:bCs/>
        </w:rPr>
        <w:t>Signatur</w:t>
      </w:r>
      <w:r w:rsidRPr="00706412">
        <w:rPr>
          <w:rFonts w:eastAsia="Times New Roman" w:cstheme="minorHAnsi"/>
          <w:b/>
          <w:bCs/>
          <w:sz w:val="23"/>
          <w:szCs w:val="23"/>
        </w:rPr>
        <w:t>e</w:t>
      </w:r>
      <w:r w:rsidRPr="00706412">
        <w:rPr>
          <w:rFonts w:eastAsia="Times New Roman" w:cstheme="minorHAnsi"/>
          <w:b/>
          <w:sz w:val="23"/>
          <w:szCs w:val="23"/>
        </w:rPr>
        <w:t>:</w:t>
      </w:r>
      <w:r w:rsidRPr="00706412">
        <w:rPr>
          <w:rFonts w:eastAsia="Times New Roman" w:cstheme="minorHAnsi"/>
          <w:sz w:val="23"/>
          <w:szCs w:val="23"/>
        </w:rPr>
        <w:t xml:space="preserve"> </w:t>
      </w:r>
      <w:r w:rsidRPr="00706412">
        <w:rPr>
          <w:rFonts w:eastAsia="Times New Roman" w:cstheme="minorHAnsi"/>
          <w:sz w:val="23"/>
          <w:szCs w:val="23"/>
          <w:u w:val="single"/>
        </w:rPr>
        <w:tab/>
      </w:r>
      <w:r w:rsidRPr="00706412">
        <w:rPr>
          <w:rFonts w:eastAsia="Times New Roman" w:cstheme="minorHAnsi"/>
          <w:sz w:val="23"/>
          <w:szCs w:val="23"/>
          <w:u w:val="single"/>
        </w:rPr>
        <w:tab/>
      </w:r>
      <w:r w:rsidRPr="00706412">
        <w:rPr>
          <w:rFonts w:eastAsia="Times New Roman" w:cstheme="minorHAnsi"/>
          <w:sz w:val="23"/>
          <w:szCs w:val="23"/>
          <w:u w:val="single"/>
        </w:rPr>
        <w:tab/>
      </w:r>
      <w:r w:rsidRPr="00706412">
        <w:rPr>
          <w:rFonts w:eastAsia="Times New Roman" w:cstheme="minorHAnsi"/>
          <w:sz w:val="23"/>
          <w:szCs w:val="23"/>
          <w:u w:val="single"/>
        </w:rPr>
        <w:tab/>
      </w:r>
      <w:r w:rsidRPr="00706412">
        <w:rPr>
          <w:rFonts w:eastAsia="Times New Roman" w:cstheme="minorHAnsi"/>
          <w:sz w:val="23"/>
          <w:szCs w:val="23"/>
          <w:u w:val="single"/>
        </w:rPr>
        <w:tab/>
      </w:r>
      <w:r w:rsidRPr="00706412">
        <w:rPr>
          <w:rFonts w:eastAsia="Times New Roman" w:cstheme="minorHAnsi"/>
          <w:sz w:val="23"/>
          <w:szCs w:val="23"/>
          <w:u w:val="single"/>
        </w:rPr>
        <w:tab/>
      </w:r>
      <w:r w:rsidRPr="00706412">
        <w:rPr>
          <w:rFonts w:eastAsia="Times New Roman" w:cstheme="minorHAnsi"/>
          <w:sz w:val="23"/>
          <w:szCs w:val="23"/>
          <w:u w:val="single"/>
        </w:rPr>
        <w:tab/>
      </w:r>
      <w:r w:rsidRPr="00706412">
        <w:rPr>
          <w:rFonts w:eastAsia="Times New Roman" w:cstheme="minorHAnsi"/>
          <w:sz w:val="23"/>
          <w:szCs w:val="23"/>
        </w:rPr>
        <w:tab/>
      </w:r>
      <w:r w:rsidRPr="00706412">
        <w:rPr>
          <w:rFonts w:eastAsia="Times New Roman" w:cstheme="minorHAnsi"/>
          <w:b/>
          <w:sz w:val="23"/>
          <w:szCs w:val="23"/>
        </w:rPr>
        <w:t>Date:</w:t>
      </w:r>
      <w:r w:rsidRPr="00706412">
        <w:rPr>
          <w:rFonts w:eastAsia="Times New Roman" w:cstheme="minorHAnsi"/>
          <w:sz w:val="23"/>
          <w:szCs w:val="23"/>
        </w:rPr>
        <w:t xml:space="preserve"> </w:t>
      </w:r>
      <w:r w:rsidRPr="00706412">
        <w:rPr>
          <w:rFonts w:eastAsia="Times New Roman" w:cstheme="minorHAnsi"/>
          <w:sz w:val="23"/>
          <w:szCs w:val="23"/>
          <w:u w:val="single"/>
        </w:rPr>
        <w:tab/>
      </w:r>
      <w:r w:rsidR="00A01328">
        <w:rPr>
          <w:rFonts w:eastAsia="Times New Roman" w:cstheme="minorHAnsi"/>
          <w:sz w:val="23"/>
          <w:szCs w:val="23"/>
          <w:u w:val="single"/>
        </w:rPr>
        <w:t>____________</w:t>
      </w:r>
    </w:p>
    <w:sectPr w:rsidR="007F6088" w:rsidRPr="007064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64B93"/>
    <w:multiLevelType w:val="multilevel"/>
    <w:tmpl w:val="FAC86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554322"/>
    <w:multiLevelType w:val="multilevel"/>
    <w:tmpl w:val="754C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726A14"/>
    <w:multiLevelType w:val="multilevel"/>
    <w:tmpl w:val="C400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D96ADC"/>
    <w:multiLevelType w:val="hybridMultilevel"/>
    <w:tmpl w:val="B352088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0" w:hanging="360"/>
      </w:pPr>
      <w:rPr>
        <w:rFonts w:ascii="Courier New" w:hAnsi="Courier New" w:cs="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1440" w:hanging="360"/>
      </w:pPr>
      <w:rPr>
        <w:rFonts w:ascii="Symbol" w:hAnsi="Symbol" w:hint="default"/>
      </w:rPr>
    </w:lvl>
    <w:lvl w:ilvl="7" w:tplc="04090003" w:tentative="1">
      <w:start w:val="1"/>
      <w:numFmt w:val="bullet"/>
      <w:lvlText w:val="o"/>
      <w:lvlJc w:val="left"/>
      <w:pPr>
        <w:ind w:left="2160" w:hanging="360"/>
      </w:pPr>
      <w:rPr>
        <w:rFonts w:ascii="Courier New" w:hAnsi="Courier New" w:cs="Courier New" w:hint="default"/>
      </w:rPr>
    </w:lvl>
    <w:lvl w:ilvl="8" w:tplc="04090005" w:tentative="1">
      <w:start w:val="1"/>
      <w:numFmt w:val="bullet"/>
      <w:lvlText w:val=""/>
      <w:lvlJc w:val="left"/>
      <w:pPr>
        <w:ind w:left="2880" w:hanging="360"/>
      </w:pPr>
      <w:rPr>
        <w:rFonts w:ascii="Wingdings" w:hAnsi="Wingdings" w:hint="default"/>
      </w:rPr>
    </w:lvl>
  </w:abstractNum>
  <w:abstractNum w:abstractNumId="4" w15:restartNumberingAfterBreak="0">
    <w:nsid w:val="42C7102D"/>
    <w:multiLevelType w:val="hybridMultilevel"/>
    <w:tmpl w:val="9FEA3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4650B65"/>
    <w:multiLevelType w:val="multilevel"/>
    <w:tmpl w:val="C30C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695314"/>
    <w:multiLevelType w:val="multilevel"/>
    <w:tmpl w:val="B6AEA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BA64CB"/>
    <w:multiLevelType w:val="multilevel"/>
    <w:tmpl w:val="F80E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BD50C6"/>
    <w:multiLevelType w:val="multilevel"/>
    <w:tmpl w:val="FE7A48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73A669C3"/>
    <w:multiLevelType w:val="multilevel"/>
    <w:tmpl w:val="63BA6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4743EF"/>
    <w:multiLevelType w:val="multilevel"/>
    <w:tmpl w:val="CD3C2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BB7A39"/>
    <w:multiLevelType w:val="hybridMultilevel"/>
    <w:tmpl w:val="6010A13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2071733342">
    <w:abstractNumId w:val="2"/>
  </w:num>
  <w:num w:numId="2" w16cid:durableId="308899342">
    <w:abstractNumId w:val="7"/>
  </w:num>
  <w:num w:numId="3" w16cid:durableId="876701359">
    <w:abstractNumId w:val="0"/>
  </w:num>
  <w:num w:numId="4" w16cid:durableId="89471243">
    <w:abstractNumId w:val="5"/>
  </w:num>
  <w:num w:numId="5" w16cid:durableId="1850758329">
    <w:abstractNumId w:val="9"/>
  </w:num>
  <w:num w:numId="6" w16cid:durableId="1623458741">
    <w:abstractNumId w:val="10"/>
  </w:num>
  <w:num w:numId="7" w16cid:durableId="663094541">
    <w:abstractNumId w:val="11"/>
  </w:num>
  <w:num w:numId="8" w16cid:durableId="548297173">
    <w:abstractNumId w:val="3"/>
  </w:num>
  <w:num w:numId="9" w16cid:durableId="912815615">
    <w:abstractNumId w:val="8"/>
  </w:num>
  <w:num w:numId="10" w16cid:durableId="1077748438">
    <w:abstractNumId w:val="4"/>
  </w:num>
  <w:num w:numId="11" w16cid:durableId="1292402152">
    <w:abstractNumId w:val="1"/>
  </w:num>
  <w:num w:numId="12" w16cid:durableId="3202378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FCE"/>
    <w:rsid w:val="00036EE6"/>
    <w:rsid w:val="00075059"/>
    <w:rsid w:val="000F4FAB"/>
    <w:rsid w:val="001A62AA"/>
    <w:rsid w:val="001F465D"/>
    <w:rsid w:val="00214CCA"/>
    <w:rsid w:val="00350480"/>
    <w:rsid w:val="0037144B"/>
    <w:rsid w:val="00373473"/>
    <w:rsid w:val="003C3B1D"/>
    <w:rsid w:val="00436E25"/>
    <w:rsid w:val="0048468D"/>
    <w:rsid w:val="004D02F7"/>
    <w:rsid w:val="004F5081"/>
    <w:rsid w:val="005371E3"/>
    <w:rsid w:val="005576C5"/>
    <w:rsid w:val="00597ACC"/>
    <w:rsid w:val="005C7446"/>
    <w:rsid w:val="005E05BB"/>
    <w:rsid w:val="00632F6C"/>
    <w:rsid w:val="00635170"/>
    <w:rsid w:val="00706412"/>
    <w:rsid w:val="007F6088"/>
    <w:rsid w:val="00831C77"/>
    <w:rsid w:val="00851A23"/>
    <w:rsid w:val="008C10C3"/>
    <w:rsid w:val="008E5FE7"/>
    <w:rsid w:val="00913EAA"/>
    <w:rsid w:val="00980DE5"/>
    <w:rsid w:val="009B421B"/>
    <w:rsid w:val="00A01328"/>
    <w:rsid w:val="00A44199"/>
    <w:rsid w:val="00A84C5F"/>
    <w:rsid w:val="00AC31B0"/>
    <w:rsid w:val="00AF3FCE"/>
    <w:rsid w:val="00B0313E"/>
    <w:rsid w:val="00B34485"/>
    <w:rsid w:val="00B454BE"/>
    <w:rsid w:val="00BA1B83"/>
    <w:rsid w:val="00C11C89"/>
    <w:rsid w:val="00C176CC"/>
    <w:rsid w:val="00CE0E1D"/>
    <w:rsid w:val="00DF1858"/>
    <w:rsid w:val="00E23B87"/>
    <w:rsid w:val="00EE0AEF"/>
    <w:rsid w:val="00F94045"/>
    <w:rsid w:val="00FB4B13"/>
    <w:rsid w:val="00FC3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891C8"/>
  <w15:chartTrackingRefBased/>
  <w15:docId w15:val="{BC4CE14E-A9AB-491C-8C53-AE15D7C9A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1C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C77"/>
    <w:rPr>
      <w:rFonts w:ascii="Segoe UI" w:hAnsi="Segoe UI" w:cs="Segoe UI"/>
      <w:sz w:val="18"/>
      <w:szCs w:val="18"/>
    </w:rPr>
  </w:style>
  <w:style w:type="paragraph" w:styleId="ListParagraph">
    <w:name w:val="List Paragraph"/>
    <w:basedOn w:val="Normal"/>
    <w:uiPriority w:val="34"/>
    <w:qFormat/>
    <w:rsid w:val="00A013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99617">
      <w:bodyDiv w:val="1"/>
      <w:marLeft w:val="0"/>
      <w:marRight w:val="0"/>
      <w:marTop w:val="0"/>
      <w:marBottom w:val="0"/>
      <w:divBdr>
        <w:top w:val="none" w:sz="0" w:space="0" w:color="auto"/>
        <w:left w:val="none" w:sz="0" w:space="0" w:color="auto"/>
        <w:bottom w:val="none" w:sz="0" w:space="0" w:color="auto"/>
        <w:right w:val="none" w:sz="0" w:space="0" w:color="auto"/>
      </w:divBdr>
      <w:divsChild>
        <w:div w:id="1707558229">
          <w:marLeft w:val="0"/>
          <w:marRight w:val="0"/>
          <w:marTop w:val="0"/>
          <w:marBottom w:val="0"/>
          <w:divBdr>
            <w:top w:val="none" w:sz="0" w:space="0" w:color="auto"/>
            <w:left w:val="none" w:sz="0" w:space="0" w:color="auto"/>
            <w:bottom w:val="none" w:sz="0" w:space="0" w:color="auto"/>
            <w:right w:val="none" w:sz="0" w:space="0" w:color="auto"/>
          </w:divBdr>
        </w:div>
        <w:div w:id="1496216309">
          <w:marLeft w:val="0"/>
          <w:marRight w:val="0"/>
          <w:marTop w:val="0"/>
          <w:marBottom w:val="0"/>
          <w:divBdr>
            <w:top w:val="none" w:sz="0" w:space="0" w:color="auto"/>
            <w:left w:val="none" w:sz="0" w:space="0" w:color="auto"/>
            <w:bottom w:val="none" w:sz="0" w:space="0" w:color="auto"/>
            <w:right w:val="none" w:sz="0" w:space="0" w:color="auto"/>
          </w:divBdr>
        </w:div>
        <w:div w:id="1926839210">
          <w:marLeft w:val="0"/>
          <w:marRight w:val="0"/>
          <w:marTop w:val="0"/>
          <w:marBottom w:val="0"/>
          <w:divBdr>
            <w:top w:val="none" w:sz="0" w:space="0" w:color="auto"/>
            <w:left w:val="none" w:sz="0" w:space="0" w:color="auto"/>
            <w:bottom w:val="none" w:sz="0" w:space="0" w:color="auto"/>
            <w:right w:val="none" w:sz="0" w:space="0" w:color="auto"/>
          </w:divBdr>
          <w:divsChild>
            <w:div w:id="89157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4566">
      <w:bodyDiv w:val="1"/>
      <w:marLeft w:val="0"/>
      <w:marRight w:val="0"/>
      <w:marTop w:val="0"/>
      <w:marBottom w:val="0"/>
      <w:divBdr>
        <w:top w:val="none" w:sz="0" w:space="0" w:color="auto"/>
        <w:left w:val="none" w:sz="0" w:space="0" w:color="auto"/>
        <w:bottom w:val="none" w:sz="0" w:space="0" w:color="auto"/>
        <w:right w:val="none" w:sz="0" w:space="0" w:color="auto"/>
      </w:divBdr>
    </w:div>
    <w:div w:id="1219512062">
      <w:bodyDiv w:val="1"/>
      <w:marLeft w:val="0"/>
      <w:marRight w:val="0"/>
      <w:marTop w:val="0"/>
      <w:marBottom w:val="0"/>
      <w:divBdr>
        <w:top w:val="none" w:sz="0" w:space="0" w:color="auto"/>
        <w:left w:val="none" w:sz="0" w:space="0" w:color="auto"/>
        <w:bottom w:val="none" w:sz="0" w:space="0" w:color="auto"/>
        <w:right w:val="none" w:sz="0" w:space="0" w:color="auto"/>
      </w:divBdr>
    </w:div>
    <w:div w:id="209369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8ADE59D1AD014DBE1B744C0CDC99E5" ma:contentTypeVersion="8" ma:contentTypeDescription="Create a new document." ma:contentTypeScope="" ma:versionID="6a29a97f5dae79a636b1552e745abbdb">
  <xsd:schema xmlns:xsd="http://www.w3.org/2001/XMLSchema" xmlns:xs="http://www.w3.org/2001/XMLSchema" xmlns:p="http://schemas.microsoft.com/office/2006/metadata/properties" xmlns:ns2="f559cd73-8761-4cf6-a330-b22a70c3898e" targetNamespace="http://schemas.microsoft.com/office/2006/metadata/properties" ma:root="true" ma:fieldsID="354d52113ccdba7ce7aac6e8a4c9e524" ns2:_="">
    <xsd:import namespace="f559cd73-8761-4cf6-a330-b22a70c3898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9cd73-8761-4cf6-a330-b22a70c38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CC762A-474B-4D73-B1D4-F87ECC8A89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D60C31-BB79-4168-A5E7-C25DB71E9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9cd73-8761-4cf6-a330-b22a70c38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86078F-3078-4BF5-AC2F-08554F922D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Bradshaw</dc:creator>
  <cp:keywords/>
  <dc:description/>
  <cp:lastModifiedBy>Sarah Davies</cp:lastModifiedBy>
  <cp:revision>2</cp:revision>
  <cp:lastPrinted>2019-02-13T18:00:00Z</cp:lastPrinted>
  <dcterms:created xsi:type="dcterms:W3CDTF">2024-11-25T16:15:00Z</dcterms:created>
  <dcterms:modified xsi:type="dcterms:W3CDTF">2024-11-25T16:15:00Z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0x010100808ADE59D1AD014DBE1B744C0CDC99E5</vt:lpwstr>
  </property>
  <property fmtid="{D5CDD505-2E9C-101B-9397-08002B2CF9AE}" pid="3" name="Order">
    <vt:r8>1066000</vt:r8>
  </property>
</Properties>
</file>